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A4B8" w14:textId="77777777" w:rsidR="00DB390D" w:rsidRDefault="00DB390D" w:rsidP="00B142F2">
      <w:pPr>
        <w:tabs>
          <w:tab w:val="center" w:pos="4680"/>
          <w:tab w:val="left" w:pos="8475"/>
        </w:tabs>
        <w:jc w:val="center"/>
        <w:rPr>
          <w:rFonts w:ascii="Franklin Gothic Book" w:hAnsi="Franklin Gothic Book"/>
          <w:b/>
          <w:sz w:val="22"/>
          <w:szCs w:val="22"/>
        </w:rPr>
      </w:pPr>
    </w:p>
    <w:p w14:paraId="0F7F6729" w14:textId="6C22BCC5" w:rsidR="001264A6" w:rsidRPr="00424C05" w:rsidRDefault="00424C05" w:rsidP="00B142F2">
      <w:pPr>
        <w:tabs>
          <w:tab w:val="center" w:pos="4680"/>
          <w:tab w:val="left" w:pos="8475"/>
        </w:tabs>
        <w:jc w:val="center"/>
        <w:rPr>
          <w:rFonts w:ascii="Franklin Gothic Book" w:hAnsi="Franklin Gothic Book"/>
          <w:b/>
          <w:sz w:val="28"/>
          <w:szCs w:val="22"/>
        </w:rPr>
      </w:pPr>
      <w:r>
        <w:rPr>
          <w:rFonts w:ascii="Franklin Gothic Book" w:hAnsi="Franklin Gothic Book"/>
          <w:b/>
          <w:sz w:val="28"/>
          <w:szCs w:val="22"/>
        </w:rPr>
        <w:t>202</w:t>
      </w:r>
      <w:r w:rsidR="004E113F">
        <w:rPr>
          <w:rFonts w:ascii="Franklin Gothic Book" w:hAnsi="Franklin Gothic Book"/>
          <w:b/>
          <w:sz w:val="28"/>
          <w:szCs w:val="22"/>
        </w:rPr>
        <w:t>1</w:t>
      </w:r>
      <w:r>
        <w:rPr>
          <w:rFonts w:ascii="Franklin Gothic Book" w:hAnsi="Franklin Gothic Book"/>
          <w:b/>
          <w:sz w:val="28"/>
          <w:szCs w:val="22"/>
        </w:rPr>
        <w:t xml:space="preserve"> </w:t>
      </w:r>
      <w:r w:rsidR="001264A6" w:rsidRPr="00424C05">
        <w:rPr>
          <w:rFonts w:ascii="Franklin Gothic Book" w:hAnsi="Franklin Gothic Book"/>
          <w:b/>
          <w:sz w:val="28"/>
          <w:szCs w:val="22"/>
        </w:rPr>
        <w:t>California Tourism Month</w:t>
      </w:r>
    </w:p>
    <w:p w14:paraId="2C354430" w14:textId="6AAF221C" w:rsidR="0093799F" w:rsidRPr="00DB390D" w:rsidRDefault="00B142F2" w:rsidP="00DB390D">
      <w:pPr>
        <w:tabs>
          <w:tab w:val="center" w:pos="4680"/>
          <w:tab w:val="left" w:pos="8475"/>
        </w:tabs>
        <w:jc w:val="center"/>
        <w:rPr>
          <w:rFonts w:ascii="Franklin Gothic Book" w:hAnsi="Franklin Gothic Book"/>
          <w:b/>
          <w:sz w:val="22"/>
          <w:szCs w:val="22"/>
        </w:rPr>
      </w:pPr>
      <w:r w:rsidRPr="00D9024D">
        <w:rPr>
          <w:rFonts w:ascii="Franklin Gothic Book" w:hAnsi="Franklin Gothic Book"/>
          <w:b/>
          <w:sz w:val="22"/>
          <w:szCs w:val="22"/>
        </w:rPr>
        <w:t xml:space="preserve"> SAMPLE LOCAL PRESS RELEASE</w:t>
      </w:r>
    </w:p>
    <w:p w14:paraId="1285B28B" w14:textId="77777777" w:rsidR="00B142F2" w:rsidRPr="00D9024D" w:rsidRDefault="00B142F2" w:rsidP="00B142F2">
      <w:pPr>
        <w:tabs>
          <w:tab w:val="center" w:pos="4680"/>
          <w:tab w:val="left" w:pos="8475"/>
        </w:tabs>
        <w:jc w:val="center"/>
        <w:rPr>
          <w:rFonts w:ascii="Franklin Gothic Book" w:hAnsi="Franklin Gothic Book"/>
          <w:i/>
          <w:sz w:val="22"/>
          <w:szCs w:val="22"/>
        </w:rPr>
      </w:pPr>
    </w:p>
    <w:p w14:paraId="2DB1E4F1" w14:textId="79DCF714" w:rsidR="001264A6" w:rsidRPr="00D9024D" w:rsidRDefault="00B142F2" w:rsidP="00B142F2">
      <w:pPr>
        <w:keepNext/>
        <w:pBdr>
          <w:bottom w:val="single" w:sz="12" w:space="1" w:color="auto"/>
        </w:pBdr>
        <w:rPr>
          <w:rFonts w:ascii="Franklin Gothic Book" w:hAnsi="Franklin Gothic Book"/>
          <w:sz w:val="22"/>
          <w:szCs w:val="22"/>
        </w:rPr>
      </w:pPr>
      <w:r w:rsidRPr="00D9024D">
        <w:rPr>
          <w:rFonts w:ascii="Franklin Gothic Book" w:hAnsi="Franklin Gothic Book"/>
          <w:sz w:val="22"/>
          <w:szCs w:val="22"/>
        </w:rPr>
        <w:t xml:space="preserve">Below is a sample press release you can issue to local media contacts after </w:t>
      </w:r>
      <w:r w:rsidR="004E113F">
        <w:rPr>
          <w:rFonts w:ascii="Franklin Gothic Book" w:hAnsi="Franklin Gothic Book"/>
          <w:b/>
          <w:sz w:val="22"/>
          <w:szCs w:val="22"/>
          <w:u w:val="single"/>
        </w:rPr>
        <w:t xml:space="preserve">10 </w:t>
      </w:r>
      <w:r w:rsidRPr="00D9024D">
        <w:rPr>
          <w:rFonts w:ascii="Franklin Gothic Book" w:hAnsi="Franklin Gothic Book"/>
          <w:b/>
          <w:sz w:val="22"/>
          <w:szCs w:val="22"/>
          <w:u w:val="single"/>
        </w:rPr>
        <w:t xml:space="preserve">a.m. </w:t>
      </w:r>
      <w:r w:rsidR="00E0329B">
        <w:rPr>
          <w:rFonts w:ascii="Franklin Gothic Book" w:hAnsi="Franklin Gothic Book"/>
          <w:b/>
          <w:sz w:val="22"/>
          <w:szCs w:val="22"/>
          <w:u w:val="single"/>
        </w:rPr>
        <w:t>Tuesday</w:t>
      </w:r>
      <w:r w:rsidRPr="00D9024D">
        <w:rPr>
          <w:rFonts w:ascii="Franklin Gothic Book" w:hAnsi="Franklin Gothic Book"/>
          <w:b/>
          <w:sz w:val="22"/>
          <w:szCs w:val="22"/>
          <w:u w:val="single"/>
        </w:rPr>
        <w:t>, May</w:t>
      </w:r>
      <w:r w:rsidR="00685A44" w:rsidRPr="00D9024D">
        <w:rPr>
          <w:rFonts w:ascii="Franklin Gothic Book" w:hAnsi="Franklin Gothic Book"/>
          <w:b/>
          <w:sz w:val="22"/>
          <w:szCs w:val="22"/>
          <w:u w:val="single"/>
        </w:rPr>
        <w:t xml:space="preserve"> 4</w:t>
      </w:r>
      <w:r w:rsidRPr="00D9024D">
        <w:rPr>
          <w:rFonts w:ascii="Franklin Gothic Book" w:hAnsi="Franklin Gothic Book"/>
          <w:b/>
          <w:sz w:val="22"/>
          <w:szCs w:val="22"/>
        </w:rPr>
        <w:t>.</w:t>
      </w:r>
      <w:r w:rsidRPr="00D9024D">
        <w:rPr>
          <w:rFonts w:ascii="Franklin Gothic Book" w:hAnsi="Franklin Gothic Book"/>
          <w:sz w:val="22"/>
          <w:szCs w:val="22"/>
        </w:rPr>
        <w:t xml:space="preserve"> </w:t>
      </w:r>
      <w:r w:rsidR="001264A6" w:rsidRPr="00D9024D">
        <w:rPr>
          <w:rFonts w:ascii="Franklin Gothic Book" w:hAnsi="Franklin Gothic Book"/>
          <w:sz w:val="22"/>
          <w:szCs w:val="22"/>
        </w:rPr>
        <w:t>C</w:t>
      </w:r>
      <w:r w:rsidR="006575CE" w:rsidRPr="00D9024D">
        <w:rPr>
          <w:rFonts w:ascii="Franklin Gothic Book" w:hAnsi="Franklin Gothic Book"/>
          <w:sz w:val="22"/>
          <w:szCs w:val="22"/>
        </w:rPr>
        <w:t xml:space="preserve">ustomize the release to fit your organization’s style. If you plan to </w:t>
      </w:r>
      <w:r w:rsidR="004756A8">
        <w:rPr>
          <w:rFonts w:ascii="Franklin Gothic Book" w:hAnsi="Franklin Gothic Book"/>
          <w:sz w:val="22"/>
          <w:szCs w:val="22"/>
        </w:rPr>
        <w:t xml:space="preserve">include your county’s economic impact data collected by Dean Runyan Associates on behalf of Visit </w:t>
      </w:r>
      <w:proofErr w:type="spellStart"/>
      <w:r w:rsidR="004756A8">
        <w:rPr>
          <w:rFonts w:ascii="Franklin Gothic Book" w:hAnsi="Franklin Gothic Book"/>
          <w:sz w:val="22"/>
          <w:szCs w:val="22"/>
        </w:rPr>
        <w:t>Califoirnia</w:t>
      </w:r>
      <w:proofErr w:type="spellEnd"/>
      <w:r w:rsidR="004756A8">
        <w:rPr>
          <w:rFonts w:ascii="Franklin Gothic Book" w:hAnsi="Franklin Gothic Book"/>
          <w:sz w:val="22"/>
          <w:szCs w:val="22"/>
        </w:rPr>
        <w:t xml:space="preserve">, please contact Dan Smith, public affairs manager, at </w:t>
      </w:r>
      <w:hyperlink r:id="rId7" w:history="1">
        <w:r w:rsidR="004756A8" w:rsidRPr="00211525">
          <w:rPr>
            <w:rStyle w:val="Hyperlink"/>
            <w:rFonts w:ascii="Franklin Gothic Book" w:hAnsi="Franklin Gothic Book"/>
            <w:sz w:val="22"/>
            <w:szCs w:val="22"/>
          </w:rPr>
          <w:t>dsmith@visitcalifornia.com</w:t>
        </w:r>
      </w:hyperlink>
      <w:r w:rsidR="004756A8">
        <w:rPr>
          <w:rFonts w:ascii="Franklin Gothic Book" w:hAnsi="Franklin Gothic Book"/>
          <w:sz w:val="22"/>
          <w:szCs w:val="22"/>
        </w:rPr>
        <w:t xml:space="preserve">. If you have </w:t>
      </w:r>
      <w:r w:rsidR="006575CE" w:rsidRPr="00D9024D">
        <w:rPr>
          <w:rFonts w:ascii="Franklin Gothic Book" w:hAnsi="Franklin Gothic Book"/>
          <w:sz w:val="22"/>
          <w:szCs w:val="22"/>
        </w:rPr>
        <w:t>your own local economic impact data, contact Visit California to discuss opportunities to collaborate on messaging and media outreach.</w:t>
      </w:r>
    </w:p>
    <w:p w14:paraId="1033E829" w14:textId="77777777" w:rsidR="001264A6" w:rsidRPr="00D9024D" w:rsidRDefault="001264A6" w:rsidP="00B142F2">
      <w:pPr>
        <w:keepNext/>
        <w:pBdr>
          <w:bottom w:val="single" w:sz="12" w:space="1" w:color="auto"/>
        </w:pBdr>
        <w:rPr>
          <w:rFonts w:ascii="Franklin Gothic Book" w:hAnsi="Franklin Gothic Book"/>
          <w:sz w:val="22"/>
          <w:szCs w:val="22"/>
        </w:rPr>
      </w:pPr>
    </w:p>
    <w:p w14:paraId="2E1F2E74" w14:textId="220ACD3F" w:rsidR="00B142F2" w:rsidRPr="00D9024D" w:rsidRDefault="006575CE" w:rsidP="00B142F2">
      <w:pPr>
        <w:keepNext/>
        <w:pBdr>
          <w:bottom w:val="single" w:sz="12" w:space="1" w:color="auto"/>
        </w:pBdr>
        <w:rPr>
          <w:rFonts w:ascii="Franklin Gothic Book" w:hAnsi="Franklin Gothic Book"/>
          <w:sz w:val="22"/>
          <w:szCs w:val="22"/>
        </w:rPr>
      </w:pPr>
      <w:r w:rsidRPr="00D9024D">
        <w:rPr>
          <w:rFonts w:ascii="Franklin Gothic Book" w:hAnsi="Franklin Gothic Book"/>
          <w:sz w:val="22"/>
          <w:szCs w:val="22"/>
        </w:rPr>
        <w:t xml:space="preserve">Replace </w:t>
      </w:r>
      <w:r w:rsidR="00A87AAC" w:rsidRPr="00D9024D">
        <w:rPr>
          <w:rFonts w:ascii="Franklin Gothic Book" w:hAnsi="Franklin Gothic Book"/>
          <w:sz w:val="22"/>
          <w:szCs w:val="22"/>
        </w:rPr>
        <w:t>all</w:t>
      </w:r>
      <w:r w:rsidRPr="00D9024D">
        <w:rPr>
          <w:rFonts w:ascii="Franklin Gothic Book" w:hAnsi="Franklin Gothic Book"/>
          <w:sz w:val="22"/>
          <w:szCs w:val="22"/>
        </w:rPr>
        <w:t xml:space="preserve"> the [</w:t>
      </w:r>
      <w:r w:rsidRPr="00D9024D">
        <w:rPr>
          <w:rFonts w:ascii="Franklin Gothic Book" w:hAnsi="Franklin Gothic Book"/>
          <w:sz w:val="22"/>
          <w:szCs w:val="22"/>
          <w:highlight w:val="yellow"/>
        </w:rPr>
        <w:t>highlighted</w:t>
      </w:r>
      <w:r w:rsidRPr="00D9024D">
        <w:rPr>
          <w:rFonts w:ascii="Franklin Gothic Book" w:hAnsi="Franklin Gothic Book"/>
          <w:sz w:val="22"/>
          <w:szCs w:val="22"/>
        </w:rPr>
        <w:t>] text with information from the report that is specific to your county or region and details specific to your organization.</w:t>
      </w:r>
    </w:p>
    <w:p w14:paraId="7D45D534" w14:textId="77777777" w:rsidR="00B142F2" w:rsidRPr="00D9024D" w:rsidRDefault="00B142F2" w:rsidP="00B142F2">
      <w:pPr>
        <w:keepNext/>
        <w:pBdr>
          <w:bottom w:val="single" w:sz="12" w:space="1" w:color="auto"/>
        </w:pBdr>
        <w:rPr>
          <w:rFonts w:ascii="Franklin Gothic Book" w:hAnsi="Franklin Gothic Book"/>
          <w:sz w:val="22"/>
          <w:szCs w:val="22"/>
        </w:rPr>
      </w:pPr>
    </w:p>
    <w:p w14:paraId="7B112D83" w14:textId="77777777" w:rsidR="00B142F2" w:rsidRPr="00D9024D" w:rsidRDefault="00B142F2" w:rsidP="00B142F2">
      <w:pPr>
        <w:keepNext/>
        <w:rPr>
          <w:rFonts w:ascii="Franklin Gothic Book" w:eastAsia="Calibri" w:hAnsi="Franklin Gothic Book" w:cstheme="minorHAnsi"/>
          <w:color w:val="FF0000"/>
          <w:sz w:val="22"/>
          <w:szCs w:val="22"/>
        </w:rPr>
      </w:pPr>
    </w:p>
    <w:p w14:paraId="5D0C0415" w14:textId="77777777" w:rsidR="00B142F2" w:rsidRPr="00CE392C" w:rsidRDefault="00A60020" w:rsidP="00B142F2">
      <w:pPr>
        <w:keepNext/>
        <w:rPr>
          <w:rFonts w:ascii="Franklin Gothic Book" w:eastAsia="Calibri" w:hAnsi="Franklin Gothic Book" w:cstheme="minorHAnsi"/>
          <w:color w:val="000000" w:themeColor="text1"/>
          <w:sz w:val="22"/>
          <w:szCs w:val="22"/>
        </w:rPr>
      </w:pPr>
      <w:r w:rsidRPr="00CE392C">
        <w:rPr>
          <w:rFonts w:ascii="Franklin Gothic Book" w:eastAsia="Calibri" w:hAnsi="Franklin Gothic Book" w:cstheme="minorHAnsi"/>
          <w:b/>
          <w:bCs/>
          <w:color w:val="000000" w:themeColor="text1"/>
          <w:sz w:val="22"/>
          <w:szCs w:val="22"/>
        </w:rPr>
        <w:t>Embargoed f</w:t>
      </w:r>
      <w:r w:rsidR="00B142F2" w:rsidRPr="00CE392C">
        <w:rPr>
          <w:rFonts w:ascii="Franklin Gothic Book" w:eastAsia="Calibri" w:hAnsi="Franklin Gothic Book" w:cstheme="minorHAnsi"/>
          <w:b/>
          <w:bCs/>
          <w:color w:val="000000" w:themeColor="text1"/>
          <w:sz w:val="22"/>
          <w:szCs w:val="22"/>
        </w:rPr>
        <w:t xml:space="preserve">or </w:t>
      </w:r>
      <w:r w:rsidRPr="00CE392C">
        <w:rPr>
          <w:rFonts w:ascii="Franklin Gothic Book" w:eastAsia="Calibri" w:hAnsi="Franklin Gothic Book" w:cstheme="minorHAnsi"/>
          <w:b/>
          <w:bCs/>
          <w:color w:val="000000" w:themeColor="text1"/>
          <w:sz w:val="22"/>
          <w:szCs w:val="22"/>
        </w:rPr>
        <w:t>r</w:t>
      </w:r>
      <w:r w:rsidR="00B142F2" w:rsidRPr="00CE392C">
        <w:rPr>
          <w:rFonts w:ascii="Franklin Gothic Book" w:eastAsia="Calibri" w:hAnsi="Franklin Gothic Book" w:cstheme="minorHAnsi"/>
          <w:b/>
          <w:bCs/>
          <w:color w:val="000000" w:themeColor="text1"/>
          <w:sz w:val="22"/>
          <w:szCs w:val="22"/>
        </w:rPr>
        <w:t>elease:</w:t>
      </w:r>
      <w:r w:rsidR="00B142F2" w:rsidRPr="00CE392C">
        <w:rPr>
          <w:rFonts w:ascii="Franklin Gothic Book" w:eastAsia="Calibri" w:hAnsi="Franklin Gothic Book" w:cstheme="minorHAnsi"/>
          <w:color w:val="000000" w:themeColor="text1"/>
          <w:sz w:val="22"/>
          <w:szCs w:val="22"/>
        </w:rPr>
        <w:t xml:space="preserve">   </w:t>
      </w:r>
      <w:r w:rsidR="00BC1ED5"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t xml:space="preserve">     </w:t>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b/>
          <w:bCs/>
          <w:color w:val="000000" w:themeColor="text1"/>
          <w:sz w:val="22"/>
          <w:szCs w:val="22"/>
        </w:rPr>
        <w:t>Media Contact:</w:t>
      </w:r>
    </w:p>
    <w:p w14:paraId="31057F75" w14:textId="0E336502" w:rsidR="00B142F2" w:rsidRPr="00CE392C" w:rsidRDefault="004756A8" w:rsidP="00B142F2">
      <w:pPr>
        <w:keepNext/>
        <w:rPr>
          <w:rFonts w:ascii="Franklin Gothic Book" w:eastAsia="Calibri" w:hAnsi="Franklin Gothic Book" w:cstheme="minorHAnsi"/>
          <w:i/>
          <w:color w:val="000000" w:themeColor="text1"/>
          <w:sz w:val="22"/>
          <w:szCs w:val="22"/>
        </w:rPr>
      </w:pPr>
      <w:r>
        <w:rPr>
          <w:rFonts w:ascii="Franklin Gothic Book" w:eastAsia="Calibri" w:hAnsi="Franklin Gothic Book" w:cstheme="minorHAnsi"/>
          <w:b/>
          <w:color w:val="000000" w:themeColor="text1"/>
          <w:sz w:val="22"/>
          <w:szCs w:val="22"/>
        </w:rPr>
        <w:t>10</w:t>
      </w:r>
      <w:r w:rsidR="00BC1ED5" w:rsidRPr="00CE392C">
        <w:rPr>
          <w:rFonts w:ascii="Franklin Gothic Book" w:eastAsia="Calibri" w:hAnsi="Franklin Gothic Book" w:cstheme="minorHAnsi"/>
          <w:b/>
          <w:color w:val="000000" w:themeColor="text1"/>
          <w:sz w:val="22"/>
          <w:szCs w:val="22"/>
        </w:rPr>
        <w:t xml:space="preserve"> a.m. </w:t>
      </w:r>
      <w:r w:rsidR="00B142F2" w:rsidRPr="00CE392C">
        <w:rPr>
          <w:rFonts w:ascii="Franklin Gothic Book" w:eastAsia="Calibri" w:hAnsi="Franklin Gothic Book" w:cstheme="minorHAnsi"/>
          <w:b/>
          <w:color w:val="000000" w:themeColor="text1"/>
          <w:sz w:val="22"/>
          <w:szCs w:val="22"/>
        </w:rPr>
        <w:t xml:space="preserve">May </w:t>
      </w:r>
      <w:r w:rsidR="00685A44" w:rsidRPr="00CE392C">
        <w:rPr>
          <w:rFonts w:ascii="Franklin Gothic Book" w:eastAsia="Calibri" w:hAnsi="Franklin Gothic Book" w:cstheme="minorHAnsi"/>
          <w:b/>
          <w:color w:val="000000" w:themeColor="text1"/>
          <w:sz w:val="22"/>
          <w:szCs w:val="22"/>
        </w:rPr>
        <w:t>4, 202</w:t>
      </w:r>
      <w:r>
        <w:rPr>
          <w:rFonts w:ascii="Franklin Gothic Book" w:eastAsia="Calibri" w:hAnsi="Franklin Gothic Book" w:cstheme="minorHAnsi"/>
          <w:b/>
          <w:color w:val="000000" w:themeColor="text1"/>
          <w:sz w:val="22"/>
          <w:szCs w:val="22"/>
        </w:rPr>
        <w:t>1</w:t>
      </w:r>
      <w:r w:rsidR="00B142F2" w:rsidRPr="00CE392C">
        <w:rPr>
          <w:rFonts w:ascii="Franklin Gothic Book" w:eastAsia="Calibri" w:hAnsi="Franklin Gothic Book" w:cstheme="minorHAnsi"/>
          <w:color w:val="000000" w:themeColor="text1"/>
          <w:sz w:val="22"/>
          <w:szCs w:val="22"/>
        </w:rPr>
        <w:t xml:space="preserve"> </w:t>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i/>
          <w:color w:val="000000" w:themeColor="text1"/>
          <w:sz w:val="22"/>
          <w:szCs w:val="22"/>
        </w:rPr>
        <w:t xml:space="preserve">    </w:t>
      </w:r>
      <w:r w:rsidR="00B142F2" w:rsidRPr="00CE392C">
        <w:rPr>
          <w:rFonts w:ascii="Franklin Gothic Book" w:eastAsia="Calibri" w:hAnsi="Franklin Gothic Book" w:cstheme="minorHAnsi"/>
          <w:i/>
          <w:color w:val="000000" w:themeColor="text1"/>
          <w:sz w:val="22"/>
          <w:szCs w:val="22"/>
        </w:rPr>
        <w:tab/>
      </w:r>
      <w:r w:rsidR="00B142F2" w:rsidRPr="00CE392C">
        <w:rPr>
          <w:rFonts w:ascii="Franklin Gothic Book" w:eastAsia="Calibri" w:hAnsi="Franklin Gothic Book" w:cstheme="minorHAnsi"/>
          <w:i/>
          <w:color w:val="000000" w:themeColor="text1"/>
          <w:sz w:val="22"/>
          <w:szCs w:val="22"/>
        </w:rPr>
        <w:tab/>
        <w:t>[</w:t>
      </w:r>
      <w:r w:rsidR="00B142F2" w:rsidRPr="00CE392C">
        <w:rPr>
          <w:rFonts w:ascii="Franklin Gothic Book" w:eastAsia="Calibri" w:hAnsi="Franklin Gothic Book" w:cstheme="minorHAnsi"/>
          <w:i/>
          <w:color w:val="000000" w:themeColor="text1"/>
          <w:sz w:val="22"/>
          <w:szCs w:val="22"/>
          <w:highlight w:val="yellow"/>
        </w:rPr>
        <w:t>Name</w:t>
      </w:r>
      <w:r w:rsidR="00B142F2" w:rsidRPr="00CE392C">
        <w:rPr>
          <w:rFonts w:ascii="Franklin Gothic Book" w:eastAsia="Calibri" w:hAnsi="Franklin Gothic Book" w:cstheme="minorHAnsi"/>
          <w:i/>
          <w:color w:val="000000" w:themeColor="text1"/>
          <w:sz w:val="22"/>
          <w:szCs w:val="22"/>
        </w:rPr>
        <w:t>]</w:t>
      </w:r>
    </w:p>
    <w:p w14:paraId="3AF77F93" w14:textId="77777777" w:rsidR="00B142F2" w:rsidRPr="00CE392C" w:rsidRDefault="00B142F2" w:rsidP="007E66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Franklin Gothic Book" w:eastAsia="Calibri" w:hAnsi="Franklin Gothic Book" w:cstheme="minorHAnsi"/>
          <w:i/>
          <w:color w:val="000000" w:themeColor="text1"/>
          <w:sz w:val="22"/>
          <w:szCs w:val="22"/>
        </w:rPr>
      </w:pP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t xml:space="preserve">      </w:t>
      </w:r>
      <w:r w:rsidRPr="00CE392C">
        <w:rPr>
          <w:rFonts w:ascii="Franklin Gothic Book" w:eastAsia="Calibri" w:hAnsi="Franklin Gothic Book" w:cstheme="minorHAnsi"/>
          <w:i/>
          <w:color w:val="000000" w:themeColor="text1"/>
          <w:sz w:val="22"/>
          <w:szCs w:val="22"/>
        </w:rPr>
        <w:tab/>
        <w:t>[</w:t>
      </w:r>
      <w:r w:rsidRPr="00CE392C">
        <w:rPr>
          <w:rFonts w:ascii="Franklin Gothic Book" w:eastAsia="Calibri" w:hAnsi="Franklin Gothic Book" w:cstheme="minorHAnsi"/>
          <w:i/>
          <w:color w:val="000000" w:themeColor="text1"/>
          <w:sz w:val="22"/>
          <w:szCs w:val="22"/>
          <w:highlight w:val="yellow"/>
        </w:rPr>
        <w:t>Phone Number</w:t>
      </w:r>
      <w:r w:rsidRPr="00CE392C">
        <w:rPr>
          <w:rFonts w:ascii="Franklin Gothic Book" w:eastAsia="Calibri" w:hAnsi="Franklin Gothic Book" w:cstheme="minorHAnsi"/>
          <w:i/>
          <w:color w:val="000000" w:themeColor="text1"/>
          <w:sz w:val="22"/>
          <w:szCs w:val="22"/>
        </w:rPr>
        <w:t>]</w:t>
      </w:r>
      <w:r w:rsidR="007E66BB" w:rsidRPr="00CE392C">
        <w:rPr>
          <w:rFonts w:ascii="Franklin Gothic Book" w:eastAsia="Calibri" w:hAnsi="Franklin Gothic Book" w:cstheme="minorHAnsi"/>
          <w:i/>
          <w:color w:val="000000" w:themeColor="text1"/>
          <w:sz w:val="22"/>
          <w:szCs w:val="22"/>
        </w:rPr>
        <w:tab/>
      </w:r>
    </w:p>
    <w:p w14:paraId="43E5FC99" w14:textId="77777777" w:rsidR="00B142F2" w:rsidRPr="00CE392C" w:rsidRDefault="00B142F2" w:rsidP="00B142F2">
      <w:pPr>
        <w:keepNext/>
        <w:rPr>
          <w:rFonts w:ascii="Franklin Gothic Book" w:eastAsia="Calibri" w:hAnsi="Franklin Gothic Book" w:cstheme="minorHAnsi"/>
          <w:color w:val="000000" w:themeColor="text1"/>
          <w:sz w:val="22"/>
          <w:szCs w:val="22"/>
        </w:rPr>
      </w:pP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t xml:space="preserve">       </w:t>
      </w:r>
      <w:r w:rsidRPr="00CE392C">
        <w:rPr>
          <w:rFonts w:ascii="Franklin Gothic Book" w:eastAsia="Calibri" w:hAnsi="Franklin Gothic Book" w:cstheme="minorHAnsi"/>
          <w:i/>
          <w:color w:val="000000" w:themeColor="text1"/>
          <w:sz w:val="22"/>
          <w:szCs w:val="22"/>
        </w:rPr>
        <w:tab/>
        <w:t>[</w:t>
      </w:r>
      <w:r w:rsidRPr="00CE392C">
        <w:rPr>
          <w:rFonts w:ascii="Franklin Gothic Book" w:eastAsia="Calibri" w:hAnsi="Franklin Gothic Book" w:cstheme="minorHAnsi"/>
          <w:i/>
          <w:color w:val="000000" w:themeColor="text1"/>
          <w:sz w:val="22"/>
          <w:szCs w:val="22"/>
          <w:highlight w:val="yellow"/>
        </w:rPr>
        <w:t>Email</w:t>
      </w:r>
      <w:r w:rsidRPr="00CE392C">
        <w:rPr>
          <w:rFonts w:ascii="Franklin Gothic Book" w:eastAsia="Calibri" w:hAnsi="Franklin Gothic Book" w:cstheme="minorHAnsi"/>
          <w:i/>
          <w:color w:val="000000" w:themeColor="text1"/>
          <w:sz w:val="22"/>
          <w:szCs w:val="22"/>
        </w:rPr>
        <w:t>]</w:t>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color w:val="000000" w:themeColor="text1"/>
          <w:sz w:val="22"/>
          <w:szCs w:val="22"/>
        </w:rPr>
        <w:tab/>
      </w:r>
    </w:p>
    <w:p w14:paraId="69185D62" w14:textId="77777777" w:rsidR="00B142F2" w:rsidRPr="00CE392C" w:rsidRDefault="00B142F2" w:rsidP="00B142F2">
      <w:pPr>
        <w:keepNext/>
        <w:rPr>
          <w:rFonts w:ascii="Franklin Gothic Book" w:eastAsia="Calibri" w:hAnsi="Franklin Gothic Book" w:cstheme="minorHAnsi"/>
          <w:color w:val="000000" w:themeColor="text1"/>
          <w:sz w:val="22"/>
          <w:szCs w:val="22"/>
        </w:rPr>
      </w:pPr>
      <w:r w:rsidRPr="00CE392C">
        <w:rPr>
          <w:rFonts w:ascii="Franklin Gothic Book" w:eastAsia="Calibri" w:hAnsi="Franklin Gothic Book" w:cstheme="minorHAnsi"/>
          <w:color w:val="000000" w:themeColor="text1"/>
          <w:sz w:val="22"/>
          <w:szCs w:val="22"/>
        </w:rPr>
        <w:t xml:space="preserve">                                         </w:t>
      </w:r>
    </w:p>
    <w:p w14:paraId="153CD518" w14:textId="7DA48016" w:rsidR="00D9024D" w:rsidRPr="00CE392C" w:rsidRDefault="00424C05" w:rsidP="00685A44">
      <w:pPr>
        <w:jc w:val="center"/>
        <w:rPr>
          <w:rFonts w:ascii="Franklin Gothic Book" w:hAnsi="Franklin Gothic Book" w:cs="Arial"/>
          <w:b/>
          <w:bCs/>
          <w:color w:val="000000" w:themeColor="text1"/>
        </w:rPr>
      </w:pPr>
      <w:r>
        <w:rPr>
          <w:rFonts w:ascii="Franklin Gothic Book" w:hAnsi="Franklin Gothic Book" w:cs="Arial"/>
          <w:b/>
          <w:bCs/>
          <w:color w:val="000000" w:themeColor="text1"/>
        </w:rPr>
        <w:t>TOURISM</w:t>
      </w:r>
      <w:r w:rsidR="00D9024D" w:rsidRPr="00CE392C">
        <w:rPr>
          <w:rFonts w:ascii="Franklin Gothic Book" w:hAnsi="Franklin Gothic Book" w:cs="Arial"/>
          <w:b/>
          <w:bCs/>
          <w:color w:val="000000" w:themeColor="text1"/>
        </w:rPr>
        <w:t xml:space="preserve"> INDUSTRY</w:t>
      </w:r>
      <w:r w:rsidR="00E0329B">
        <w:rPr>
          <w:rFonts w:ascii="Franklin Gothic Book" w:hAnsi="Franklin Gothic Book" w:cs="Arial"/>
          <w:b/>
          <w:bCs/>
          <w:color w:val="000000" w:themeColor="text1"/>
        </w:rPr>
        <w:t xml:space="preserve"> EMBRACES POWER OF POSSIBILITY AS </w:t>
      </w:r>
      <w:r w:rsidR="00E0329B" w:rsidRPr="00CE392C">
        <w:rPr>
          <w:rFonts w:ascii="Franklin Gothic Book" w:hAnsi="Franklin Gothic Book" w:cs="Arial"/>
          <w:b/>
          <w:bCs/>
          <w:color w:val="000000" w:themeColor="text1"/>
          <w:highlight w:val="yellow"/>
        </w:rPr>
        <w:t>[COMMUNITY]</w:t>
      </w:r>
      <w:r w:rsidR="00D9024D" w:rsidRPr="00CE392C">
        <w:rPr>
          <w:rFonts w:ascii="Franklin Gothic Book" w:hAnsi="Franklin Gothic Book" w:cs="Arial"/>
          <w:b/>
          <w:bCs/>
          <w:color w:val="000000" w:themeColor="text1"/>
        </w:rPr>
        <w:br/>
        <w:t xml:space="preserve"> </w:t>
      </w:r>
      <w:r w:rsidR="00307AE1">
        <w:rPr>
          <w:rFonts w:ascii="Franklin Gothic Book" w:hAnsi="Franklin Gothic Book" w:cs="Arial"/>
          <w:b/>
          <w:bCs/>
          <w:color w:val="000000" w:themeColor="text1"/>
        </w:rPr>
        <w:t xml:space="preserve">ECONOMY </w:t>
      </w:r>
      <w:r w:rsidR="004E113F">
        <w:rPr>
          <w:rFonts w:ascii="Franklin Gothic Book" w:hAnsi="Franklin Gothic Book" w:cs="Arial"/>
          <w:b/>
          <w:bCs/>
          <w:color w:val="000000" w:themeColor="text1"/>
        </w:rPr>
        <w:t xml:space="preserve">BEGINS </w:t>
      </w:r>
      <w:r w:rsidR="00614A77">
        <w:rPr>
          <w:rFonts w:ascii="Franklin Gothic Book" w:hAnsi="Franklin Gothic Book" w:cs="Arial"/>
          <w:b/>
          <w:bCs/>
          <w:color w:val="000000" w:themeColor="text1"/>
        </w:rPr>
        <w:t>REBUILDING</w:t>
      </w:r>
      <w:r w:rsidR="00E0329B">
        <w:rPr>
          <w:rFonts w:ascii="Franklin Gothic Book" w:hAnsi="Franklin Gothic Book" w:cs="Arial"/>
          <w:b/>
          <w:bCs/>
          <w:color w:val="000000" w:themeColor="text1"/>
        </w:rPr>
        <w:t xml:space="preserve"> FROM PANDEMIC</w:t>
      </w:r>
      <w:r w:rsidR="00307AE1">
        <w:rPr>
          <w:rFonts w:ascii="Franklin Gothic Book" w:hAnsi="Franklin Gothic Book" w:cs="Arial"/>
          <w:b/>
          <w:bCs/>
          <w:color w:val="000000" w:themeColor="text1"/>
        </w:rPr>
        <w:t xml:space="preserve"> LOSSES</w:t>
      </w:r>
    </w:p>
    <w:p w14:paraId="04C6D1A5" w14:textId="6095BBC1" w:rsidR="00D9024D" w:rsidRPr="00CE392C" w:rsidRDefault="00E0329B" w:rsidP="00614A77">
      <w:pPr>
        <w:ind w:right="-90"/>
        <w:jc w:val="center"/>
        <w:rPr>
          <w:rFonts w:ascii="Franklin Gothic Book" w:hAnsi="Franklin Gothic Book" w:cs="Arial"/>
          <w:i/>
          <w:iCs/>
          <w:color w:val="000000" w:themeColor="text1"/>
        </w:rPr>
      </w:pPr>
      <w:r>
        <w:rPr>
          <w:rFonts w:ascii="Franklin Gothic Book" w:hAnsi="Franklin Gothic Book" w:cs="Arial"/>
          <w:i/>
          <w:iCs/>
          <w:color w:val="000000" w:themeColor="text1"/>
        </w:rPr>
        <w:t xml:space="preserve">Rebuilding </w:t>
      </w:r>
      <w:r w:rsidRPr="00CE392C">
        <w:rPr>
          <w:rFonts w:ascii="Franklin Gothic Book" w:hAnsi="Franklin Gothic Book" w:cs="Arial"/>
          <w:i/>
          <w:iCs/>
          <w:color w:val="000000" w:themeColor="text1"/>
          <w:highlight w:val="yellow"/>
        </w:rPr>
        <w:t>[Community</w:t>
      </w:r>
      <w:r>
        <w:rPr>
          <w:rFonts w:ascii="Franklin Gothic Book" w:hAnsi="Franklin Gothic Book" w:cs="Arial"/>
          <w:i/>
          <w:iCs/>
          <w:color w:val="000000" w:themeColor="text1"/>
          <w:highlight w:val="yellow"/>
        </w:rPr>
        <w:t>’s</w:t>
      </w:r>
      <w:r w:rsidRPr="00CE392C">
        <w:rPr>
          <w:rFonts w:ascii="Franklin Gothic Book" w:hAnsi="Franklin Gothic Book" w:cs="Arial"/>
          <w:i/>
          <w:iCs/>
          <w:color w:val="000000" w:themeColor="text1"/>
          <w:highlight w:val="yellow"/>
        </w:rPr>
        <w:t>]</w:t>
      </w:r>
      <w:r>
        <w:rPr>
          <w:rFonts w:ascii="Franklin Gothic Book" w:hAnsi="Franklin Gothic Book" w:cs="Arial"/>
          <w:i/>
          <w:iCs/>
          <w:color w:val="000000" w:themeColor="text1"/>
        </w:rPr>
        <w:t xml:space="preserve"> travel and hospitality workforce</w:t>
      </w:r>
      <w:r w:rsidR="00614A77">
        <w:rPr>
          <w:rFonts w:ascii="Franklin Gothic Book" w:hAnsi="Franklin Gothic Book" w:cs="Arial"/>
          <w:i/>
          <w:iCs/>
          <w:color w:val="000000" w:themeColor="text1"/>
        </w:rPr>
        <w:t xml:space="preserve"> </w:t>
      </w:r>
      <w:r>
        <w:rPr>
          <w:rFonts w:ascii="Franklin Gothic Book" w:hAnsi="Franklin Gothic Book" w:cs="Arial"/>
          <w:i/>
          <w:iCs/>
          <w:color w:val="000000" w:themeColor="text1"/>
        </w:rPr>
        <w:t xml:space="preserve">key to </w:t>
      </w:r>
      <w:r w:rsidR="00614A77">
        <w:rPr>
          <w:rFonts w:ascii="Franklin Gothic Book" w:hAnsi="Franklin Gothic Book" w:cs="Arial"/>
          <w:i/>
          <w:iCs/>
          <w:color w:val="000000" w:themeColor="text1"/>
        </w:rPr>
        <w:t>regional, statewide recovery</w:t>
      </w:r>
      <w:r>
        <w:rPr>
          <w:rFonts w:ascii="Franklin Gothic Book" w:hAnsi="Franklin Gothic Book" w:cs="Arial"/>
          <w:i/>
          <w:iCs/>
          <w:color w:val="000000" w:themeColor="text1"/>
        </w:rPr>
        <w:t xml:space="preserve"> </w:t>
      </w:r>
    </w:p>
    <w:p w14:paraId="6D7CE7AD" w14:textId="77777777" w:rsidR="00B142F2" w:rsidRPr="00CE392C" w:rsidRDefault="00B142F2" w:rsidP="00B142F2">
      <w:pPr>
        <w:keepNext/>
        <w:tabs>
          <w:tab w:val="left" w:pos="5535"/>
          <w:tab w:val="left" w:pos="7200"/>
        </w:tabs>
        <w:outlineLvl w:val="0"/>
        <w:rPr>
          <w:rFonts w:ascii="Franklin Gothic Book" w:hAnsi="Franklin Gothic Book" w:cstheme="minorHAnsi"/>
          <w:i/>
          <w:color w:val="000000" w:themeColor="text1"/>
          <w:kern w:val="36"/>
          <w:sz w:val="22"/>
          <w:szCs w:val="22"/>
        </w:rPr>
      </w:pPr>
      <w:r w:rsidRPr="00CE392C">
        <w:rPr>
          <w:rFonts w:ascii="Franklin Gothic Book" w:hAnsi="Franklin Gothic Book" w:cstheme="minorHAnsi"/>
          <w:i/>
          <w:color w:val="000000" w:themeColor="text1"/>
          <w:kern w:val="36"/>
          <w:sz w:val="22"/>
          <w:szCs w:val="22"/>
        </w:rPr>
        <w:tab/>
      </w:r>
      <w:r w:rsidRPr="00CE392C">
        <w:rPr>
          <w:rFonts w:ascii="Franklin Gothic Book" w:hAnsi="Franklin Gothic Book" w:cstheme="minorHAnsi"/>
          <w:i/>
          <w:color w:val="000000" w:themeColor="text1"/>
          <w:kern w:val="36"/>
          <w:sz w:val="22"/>
          <w:szCs w:val="22"/>
        </w:rPr>
        <w:tab/>
      </w:r>
    </w:p>
    <w:p w14:paraId="3EE6DC32" w14:textId="38992CA4" w:rsidR="00307AE1" w:rsidRDefault="00B142F2" w:rsidP="00A51963">
      <w:pPr>
        <w:rPr>
          <w:rFonts w:ascii="Franklin Gothic Book" w:eastAsia="Calibri" w:hAnsi="Franklin Gothic Book" w:cstheme="minorHAnsi"/>
          <w:color w:val="000000" w:themeColor="text1"/>
        </w:rPr>
      </w:pPr>
      <w:r w:rsidRPr="00C8484D">
        <w:rPr>
          <w:rFonts w:ascii="Franklin Gothic Book" w:eastAsia="Calibri" w:hAnsi="Franklin Gothic Book" w:cstheme="minorHAnsi"/>
          <w:b/>
          <w:color w:val="000000" w:themeColor="text1"/>
        </w:rPr>
        <w:t>[</w:t>
      </w:r>
      <w:r w:rsidRPr="00C8484D">
        <w:rPr>
          <w:rFonts w:ascii="Franklin Gothic Book" w:eastAsia="Calibri" w:hAnsi="Franklin Gothic Book" w:cstheme="minorHAnsi"/>
          <w:b/>
          <w:color w:val="000000" w:themeColor="text1"/>
          <w:highlight w:val="yellow"/>
        </w:rPr>
        <w:t>City</w:t>
      </w:r>
      <w:r w:rsidRPr="00C8484D">
        <w:rPr>
          <w:rFonts w:ascii="Franklin Gothic Book" w:eastAsia="Calibri" w:hAnsi="Franklin Gothic Book" w:cstheme="minorHAnsi"/>
          <w:b/>
          <w:color w:val="000000" w:themeColor="text1"/>
        </w:rPr>
        <w:t xml:space="preserve">], Calif. (May </w:t>
      </w:r>
      <w:r w:rsidR="00685A44" w:rsidRPr="00C8484D">
        <w:rPr>
          <w:rFonts w:ascii="Franklin Gothic Book" w:eastAsia="Calibri" w:hAnsi="Franklin Gothic Book" w:cstheme="minorHAnsi"/>
          <w:b/>
          <w:color w:val="000000" w:themeColor="text1"/>
        </w:rPr>
        <w:t>4,</w:t>
      </w:r>
      <w:r w:rsidRPr="00C8484D">
        <w:rPr>
          <w:rFonts w:ascii="Franklin Gothic Book" w:eastAsia="Calibri" w:hAnsi="Franklin Gothic Book" w:cstheme="minorHAnsi"/>
          <w:b/>
          <w:color w:val="000000" w:themeColor="text1"/>
        </w:rPr>
        <w:t xml:space="preserve"> 20</w:t>
      </w:r>
      <w:r w:rsidR="00685A44" w:rsidRPr="00C8484D">
        <w:rPr>
          <w:rFonts w:ascii="Franklin Gothic Book" w:eastAsia="Calibri" w:hAnsi="Franklin Gothic Book" w:cstheme="minorHAnsi"/>
          <w:b/>
          <w:color w:val="000000" w:themeColor="text1"/>
        </w:rPr>
        <w:t>2</w:t>
      </w:r>
      <w:r w:rsidR="00E0329B">
        <w:rPr>
          <w:rFonts w:ascii="Franklin Gothic Book" w:eastAsia="Calibri" w:hAnsi="Franklin Gothic Book" w:cstheme="minorHAnsi"/>
          <w:b/>
          <w:color w:val="000000" w:themeColor="text1"/>
        </w:rPr>
        <w:t>1</w:t>
      </w:r>
      <w:r w:rsidRPr="00C8484D">
        <w:rPr>
          <w:rFonts w:ascii="Franklin Gothic Book" w:eastAsia="Calibri" w:hAnsi="Franklin Gothic Book" w:cstheme="minorHAnsi"/>
          <w:b/>
          <w:color w:val="000000" w:themeColor="text1"/>
        </w:rPr>
        <w:t>)</w:t>
      </w:r>
      <w:r w:rsidRPr="00C8484D">
        <w:rPr>
          <w:rFonts w:ascii="Franklin Gothic Book" w:eastAsia="Calibri" w:hAnsi="Franklin Gothic Book" w:cstheme="minorHAnsi"/>
          <w:color w:val="000000" w:themeColor="text1"/>
        </w:rPr>
        <w:t xml:space="preserve"> –</w:t>
      </w:r>
      <w:r w:rsidR="00307AE1">
        <w:rPr>
          <w:rFonts w:ascii="Franklin Gothic Book" w:eastAsia="Calibri" w:hAnsi="Franklin Gothic Book" w:cstheme="minorHAnsi"/>
          <w:color w:val="000000" w:themeColor="text1"/>
        </w:rPr>
        <w:t xml:space="preserve"> </w:t>
      </w:r>
      <w:r w:rsidR="00307AE1" w:rsidRPr="00C8484D">
        <w:rPr>
          <w:rFonts w:ascii="Franklin Gothic Book" w:eastAsia="Calibri" w:hAnsi="Franklin Gothic Book" w:cstheme="minorHAnsi"/>
          <w:color w:val="000000" w:themeColor="text1"/>
        </w:rPr>
        <w:t xml:space="preserve">The coronavirus pandemic has shattered </w:t>
      </w:r>
      <w:r w:rsidR="00307AE1" w:rsidRPr="00C8484D">
        <w:rPr>
          <w:rFonts w:ascii="Franklin Gothic Book" w:eastAsia="Calibri" w:hAnsi="Franklin Gothic Book" w:cstheme="minorHAnsi"/>
          <w:color w:val="000000" w:themeColor="text1"/>
          <w:highlight w:val="yellow"/>
        </w:rPr>
        <w:t>[Community’s]</w:t>
      </w:r>
      <w:r w:rsidR="00307AE1" w:rsidRPr="00C8484D">
        <w:rPr>
          <w:rFonts w:ascii="Franklin Gothic Book" w:eastAsia="Calibri" w:hAnsi="Franklin Gothic Book" w:cstheme="minorHAnsi"/>
          <w:color w:val="000000" w:themeColor="text1"/>
        </w:rPr>
        <w:t xml:space="preserve"> t</w:t>
      </w:r>
      <w:r w:rsidR="00D1349A">
        <w:rPr>
          <w:rFonts w:ascii="Franklin Gothic Book" w:eastAsia="Calibri" w:hAnsi="Franklin Gothic Book" w:cstheme="minorHAnsi"/>
          <w:color w:val="000000" w:themeColor="text1"/>
        </w:rPr>
        <w:t xml:space="preserve">ravel and hospitality </w:t>
      </w:r>
      <w:r w:rsidR="00F3071A">
        <w:rPr>
          <w:rFonts w:ascii="Franklin Gothic Book" w:eastAsia="Calibri" w:hAnsi="Franklin Gothic Book" w:cstheme="minorHAnsi"/>
          <w:color w:val="000000" w:themeColor="text1"/>
        </w:rPr>
        <w:t>businesses,</w:t>
      </w:r>
      <w:r w:rsidR="00307AE1">
        <w:rPr>
          <w:rFonts w:ascii="Franklin Gothic Book" w:eastAsia="Calibri" w:hAnsi="Franklin Gothic Book" w:cstheme="minorHAnsi"/>
          <w:color w:val="000000" w:themeColor="text1"/>
        </w:rPr>
        <w:t xml:space="preserve"> but</w:t>
      </w:r>
      <w:r w:rsidR="00D1349A">
        <w:rPr>
          <w:rFonts w:ascii="Franklin Gothic Book" w:eastAsia="Calibri" w:hAnsi="Franklin Gothic Book" w:cstheme="minorHAnsi"/>
          <w:color w:val="000000" w:themeColor="text1"/>
        </w:rPr>
        <w:t xml:space="preserve"> the economic </w:t>
      </w:r>
      <w:r w:rsidR="004756A8">
        <w:rPr>
          <w:rFonts w:ascii="Franklin Gothic Book" w:eastAsia="Calibri" w:hAnsi="Franklin Gothic Book" w:cstheme="minorHAnsi"/>
          <w:color w:val="000000" w:themeColor="text1"/>
        </w:rPr>
        <w:t xml:space="preserve">power </w:t>
      </w:r>
      <w:r w:rsidR="00D1349A">
        <w:rPr>
          <w:rFonts w:ascii="Franklin Gothic Book" w:eastAsia="Calibri" w:hAnsi="Franklin Gothic Book" w:cstheme="minorHAnsi"/>
          <w:color w:val="000000" w:themeColor="text1"/>
        </w:rPr>
        <w:t xml:space="preserve">of the industry is </w:t>
      </w:r>
      <w:r w:rsidR="004756A8">
        <w:rPr>
          <w:rFonts w:ascii="Franklin Gothic Book" w:eastAsia="Calibri" w:hAnsi="Franklin Gothic Book" w:cstheme="minorHAnsi"/>
          <w:color w:val="000000" w:themeColor="text1"/>
        </w:rPr>
        <w:t xml:space="preserve">igniting a </w:t>
      </w:r>
      <w:r w:rsidR="00D1349A">
        <w:rPr>
          <w:rFonts w:ascii="Franklin Gothic Book" w:eastAsia="Calibri" w:hAnsi="Franklin Gothic Book" w:cstheme="minorHAnsi"/>
          <w:color w:val="000000" w:themeColor="text1"/>
        </w:rPr>
        <w:t>comeback</w:t>
      </w:r>
      <w:r w:rsidR="00A324DF">
        <w:rPr>
          <w:rFonts w:ascii="Franklin Gothic Book" w:eastAsia="Calibri" w:hAnsi="Franklin Gothic Book" w:cstheme="minorHAnsi"/>
          <w:color w:val="000000" w:themeColor="text1"/>
        </w:rPr>
        <w:t xml:space="preserve"> as California Tourism Month </w:t>
      </w:r>
      <w:r w:rsidR="00A51963">
        <w:rPr>
          <w:rFonts w:ascii="Franklin Gothic Book" w:eastAsia="Calibri" w:hAnsi="Franklin Gothic Book" w:cstheme="minorHAnsi"/>
          <w:color w:val="000000" w:themeColor="text1"/>
        </w:rPr>
        <w:t>begins</w:t>
      </w:r>
      <w:r w:rsidR="00A324DF">
        <w:rPr>
          <w:rFonts w:ascii="Franklin Gothic Book" w:eastAsia="Calibri" w:hAnsi="Franklin Gothic Book" w:cstheme="minorHAnsi"/>
          <w:color w:val="000000" w:themeColor="text1"/>
        </w:rPr>
        <w:t>.</w:t>
      </w:r>
    </w:p>
    <w:p w14:paraId="60DABED0" w14:textId="42D7252D" w:rsidR="00D1349A" w:rsidRDefault="00D1349A" w:rsidP="00A51963">
      <w:pPr>
        <w:rPr>
          <w:rFonts w:ascii="Franklin Gothic Book" w:eastAsia="Calibri" w:hAnsi="Franklin Gothic Book" w:cstheme="minorHAnsi"/>
          <w:color w:val="000000" w:themeColor="text1"/>
        </w:rPr>
      </w:pPr>
    </w:p>
    <w:p w14:paraId="404584F0" w14:textId="4C087A27" w:rsidR="000E41A5" w:rsidRDefault="004E113F" w:rsidP="00A51963">
      <w:pPr>
        <w:rPr>
          <w:rFonts w:ascii="Franklin Gothic Book" w:hAnsi="Franklin Gothic Book"/>
          <w:color w:val="000000" w:themeColor="text1"/>
          <w:sz w:val="22"/>
          <w:szCs w:val="22"/>
        </w:rPr>
      </w:pPr>
      <w:r>
        <w:rPr>
          <w:rFonts w:ascii="Franklin Gothic Book" w:eastAsia="Calibri" w:hAnsi="Franklin Gothic Book" w:cstheme="minorHAnsi"/>
          <w:color w:val="000000" w:themeColor="text1"/>
        </w:rPr>
        <w:t xml:space="preserve">The California travel industry’s underlying strength and enduring selflessness and resilience aligns with California Tourism Month’s theme, the “Power of Possibility.” </w:t>
      </w:r>
      <w:r w:rsidR="000E41A5" w:rsidRPr="000E41A5">
        <w:rPr>
          <w:rFonts w:ascii="Franklin Gothic Book" w:eastAsia="Cambria" w:hAnsi="Franklin Gothic Book" w:cstheme="majorHAnsi"/>
          <w:color w:val="000000" w:themeColor="text1"/>
        </w:rPr>
        <w:t xml:space="preserve">This week, California also joins the U.S. Travel Association in honoring the Power of Travel for </w:t>
      </w:r>
      <w:hyperlink r:id="rId8" w:history="1">
        <w:r w:rsidR="000E41A5" w:rsidRPr="000E41A5">
          <w:rPr>
            <w:rStyle w:val="Hyperlink"/>
            <w:rFonts w:ascii="Franklin Gothic Book" w:eastAsia="Cambria" w:hAnsi="Franklin Gothic Book" w:cstheme="majorHAnsi"/>
            <w:color w:val="000000" w:themeColor="text1"/>
            <w:u w:val="none"/>
          </w:rPr>
          <w:t>National Travel and Tourism Week</w:t>
        </w:r>
      </w:hyperlink>
      <w:r w:rsidR="000E41A5" w:rsidRPr="000E41A5">
        <w:rPr>
          <w:rFonts w:ascii="Franklin Gothic Book" w:hAnsi="Franklin Gothic Book"/>
          <w:color w:val="000000" w:themeColor="text1"/>
        </w:rPr>
        <w:t>.</w:t>
      </w:r>
      <w:r w:rsidR="000E41A5" w:rsidRPr="000E41A5">
        <w:rPr>
          <w:rFonts w:ascii="Franklin Gothic Book" w:hAnsi="Franklin Gothic Book"/>
          <w:color w:val="000000" w:themeColor="text1"/>
          <w:sz w:val="22"/>
          <w:szCs w:val="22"/>
        </w:rPr>
        <w:t xml:space="preserve"> </w:t>
      </w:r>
    </w:p>
    <w:p w14:paraId="4958313F" w14:textId="77777777" w:rsidR="002D0D7B" w:rsidRPr="00C8484D" w:rsidRDefault="002D0D7B" w:rsidP="002D0D7B">
      <w:pPr>
        <w:rPr>
          <w:rFonts w:ascii="Franklin Gothic Book" w:hAnsi="Franklin Gothic Book"/>
          <w:color w:val="000000" w:themeColor="text1"/>
        </w:rPr>
      </w:pPr>
    </w:p>
    <w:p w14:paraId="61D42901" w14:textId="04EDB21F" w:rsidR="002D0D7B" w:rsidRPr="002D0D7B" w:rsidRDefault="002D0D7B" w:rsidP="00A51963">
      <w:pPr>
        <w:rPr>
          <w:rFonts w:ascii="Franklin Gothic Book" w:eastAsia="Calibri" w:hAnsi="Franklin Gothic Book" w:cstheme="minorHAnsi"/>
          <w:i/>
          <w:color w:val="000000" w:themeColor="text1"/>
          <w:highlight w:val="yellow"/>
        </w:rPr>
      </w:pPr>
      <w:r w:rsidRPr="00C8484D">
        <w:rPr>
          <w:rFonts w:ascii="Franklin Gothic Book" w:eastAsia="Calibri" w:hAnsi="Franklin Gothic Book" w:cstheme="minorHAnsi"/>
          <w:i/>
          <w:color w:val="000000" w:themeColor="text1"/>
          <w:highlight w:val="yellow"/>
        </w:rPr>
        <w:t>[Insert quote from organization CEO discussing the importance of tourism on your economy and illustrating the impact of this loss on your community</w:t>
      </w:r>
      <w:r>
        <w:rPr>
          <w:rFonts w:ascii="Franklin Gothic Book" w:eastAsia="Calibri" w:hAnsi="Franklin Gothic Book" w:cstheme="minorHAnsi"/>
          <w:i/>
          <w:color w:val="000000" w:themeColor="text1"/>
          <w:highlight w:val="yellow"/>
        </w:rPr>
        <w:t xml:space="preserve"> and your hopes for recovery</w:t>
      </w:r>
      <w:r w:rsidRPr="00C8484D">
        <w:rPr>
          <w:rFonts w:ascii="Franklin Gothic Book" w:eastAsia="Calibri" w:hAnsi="Franklin Gothic Book" w:cstheme="minorHAnsi"/>
          <w:i/>
          <w:color w:val="000000" w:themeColor="text1"/>
          <w:highlight w:val="yellow"/>
        </w:rPr>
        <w:t>]</w:t>
      </w:r>
    </w:p>
    <w:p w14:paraId="6DC44F83" w14:textId="77777777" w:rsidR="004E113F" w:rsidRDefault="004E113F" w:rsidP="00A51963">
      <w:pPr>
        <w:rPr>
          <w:rFonts w:ascii="Franklin Gothic Book" w:eastAsia="Calibri" w:hAnsi="Franklin Gothic Book" w:cstheme="minorHAnsi"/>
          <w:color w:val="000000" w:themeColor="text1"/>
        </w:rPr>
      </w:pPr>
    </w:p>
    <w:p w14:paraId="41F99D60" w14:textId="26EAA585" w:rsidR="00224EB7" w:rsidRDefault="004E113F" w:rsidP="00A51963">
      <w:pPr>
        <w:spacing w:after="39"/>
        <w:rPr>
          <w:rFonts w:ascii="Franklin Gothic Book" w:hAnsi="Franklin Gothic Book" w:cs="Arial"/>
        </w:rPr>
      </w:pPr>
      <w:r>
        <w:rPr>
          <w:rFonts w:ascii="Franklin Gothic Book" w:eastAsia="Verdana" w:hAnsi="Franklin Gothic Book"/>
        </w:rPr>
        <w:t xml:space="preserve">Despite </w:t>
      </w:r>
      <w:r w:rsidR="0075780E">
        <w:rPr>
          <w:rFonts w:ascii="Franklin Gothic Book" w:eastAsia="Verdana" w:hAnsi="Franklin Gothic Book"/>
        </w:rPr>
        <w:t>l</w:t>
      </w:r>
      <w:r>
        <w:rPr>
          <w:rFonts w:ascii="Franklin Gothic Book" w:eastAsia="Verdana" w:hAnsi="Franklin Gothic Book"/>
        </w:rPr>
        <w:t xml:space="preserve">osses due to Covid-19 business closures and community lockdowns, </w:t>
      </w:r>
      <w:r w:rsidR="000E7B4C" w:rsidRPr="004E113F">
        <w:rPr>
          <w:rFonts w:ascii="Franklin Gothic Book" w:hAnsi="Franklin Gothic Book" w:cs="Arial"/>
        </w:rPr>
        <w:t>California</w:t>
      </w:r>
      <w:r>
        <w:rPr>
          <w:rFonts w:ascii="Franklin Gothic Book" w:hAnsi="Franklin Gothic Book" w:cs="Arial"/>
        </w:rPr>
        <w:t xml:space="preserve"> </w:t>
      </w:r>
      <w:r w:rsidR="000E7B4C" w:rsidRPr="004E113F">
        <w:rPr>
          <w:rFonts w:ascii="Franklin Gothic Book" w:hAnsi="Franklin Gothic Book" w:cs="Arial"/>
        </w:rPr>
        <w:t>is well-positioned for recovery</w:t>
      </w:r>
      <w:r>
        <w:rPr>
          <w:rFonts w:ascii="Franklin Gothic Book" w:hAnsi="Franklin Gothic Book" w:cs="Arial"/>
        </w:rPr>
        <w:t>.</w:t>
      </w:r>
    </w:p>
    <w:p w14:paraId="38BD64F0" w14:textId="5B0A8908" w:rsidR="00224EB7" w:rsidRDefault="00224EB7" w:rsidP="00A51963">
      <w:pPr>
        <w:spacing w:after="39"/>
        <w:rPr>
          <w:rFonts w:ascii="Franklin Gothic Book" w:hAnsi="Franklin Gothic Book" w:cs="Arial"/>
        </w:rPr>
      </w:pPr>
    </w:p>
    <w:p w14:paraId="3E37D365" w14:textId="18105870" w:rsidR="00224EB7" w:rsidRPr="00224EB7" w:rsidRDefault="00224EB7" w:rsidP="00224EB7">
      <w:pPr>
        <w:rPr>
          <w:rFonts w:ascii="Franklin Gothic Book" w:hAnsi="Franklin Gothic Book" w:cs="Calibri"/>
          <w:color w:val="000000"/>
        </w:rPr>
      </w:pPr>
      <w:r>
        <w:rPr>
          <w:rFonts w:ascii="Franklin Gothic Book" w:hAnsi="Franklin Gothic Book" w:cs="Calibri"/>
          <w:color w:val="000000"/>
        </w:rPr>
        <w:t>The long-term outlook for California has brightened. Tourism Economics projects domestic visitor spending in California will reach 76% of 2019 levels this year. In 2022, domestic spending will hit 94% of 2019 levels, and total visitor spending, including resurgent international travel, will hit 87%.</w:t>
      </w:r>
    </w:p>
    <w:p w14:paraId="337A5032" w14:textId="77777777" w:rsidR="00224EB7" w:rsidRDefault="00224EB7" w:rsidP="00A51963">
      <w:pPr>
        <w:spacing w:after="39"/>
        <w:rPr>
          <w:rFonts w:ascii="Franklin Gothic Book" w:hAnsi="Franklin Gothic Book" w:cs="Arial"/>
        </w:rPr>
      </w:pPr>
    </w:p>
    <w:p w14:paraId="31B5B587" w14:textId="43C1E05C" w:rsidR="00A51963" w:rsidRDefault="004E113F" w:rsidP="00A51963">
      <w:pPr>
        <w:spacing w:after="39"/>
        <w:rPr>
          <w:rFonts w:ascii="Franklin Gothic Book" w:hAnsi="Franklin Gothic Book" w:cs="Arial"/>
        </w:rPr>
      </w:pPr>
      <w:r>
        <w:rPr>
          <w:rFonts w:ascii="Franklin Gothic Book" w:hAnsi="Franklin Gothic Book" w:cs="Arial"/>
        </w:rPr>
        <w:t xml:space="preserve">The Golden State remains </w:t>
      </w:r>
      <w:r w:rsidR="000E7B4C" w:rsidRPr="004E113F">
        <w:rPr>
          <w:rFonts w:ascii="Franklin Gothic Book" w:hAnsi="Franklin Gothic Book" w:cs="Arial"/>
        </w:rPr>
        <w:t>among the best-performing states in case counts and vaccination rates and has implemented long-term health measures so visitors can feel safe.</w:t>
      </w:r>
    </w:p>
    <w:p w14:paraId="1FEE5EB2" w14:textId="77777777" w:rsidR="00224EB7" w:rsidRDefault="00224EB7" w:rsidP="00A51963">
      <w:pPr>
        <w:spacing w:after="39"/>
        <w:rPr>
          <w:rFonts w:ascii="Franklin Gothic Book" w:hAnsi="Franklin Gothic Book" w:cs="Arial"/>
        </w:rPr>
      </w:pPr>
    </w:p>
    <w:p w14:paraId="20C071F0" w14:textId="05104C7F" w:rsidR="00224EB7" w:rsidRDefault="00224EB7" w:rsidP="00224EB7">
      <w:pPr>
        <w:rPr>
          <w:rFonts w:ascii="Franklin Gothic Book" w:hAnsi="Franklin Gothic Book" w:cs="Calibri"/>
          <w:color w:val="000000"/>
        </w:rPr>
      </w:pPr>
      <w:r w:rsidRPr="004B4659">
        <w:rPr>
          <w:rFonts w:ascii="Franklin Gothic Book" w:hAnsi="Franklin Gothic Book" w:cs="Calibri"/>
          <w:color w:val="000000"/>
        </w:rPr>
        <w:lastRenderedPageBreak/>
        <w:t>The outlook for summer travel in California is very positive, as the state expects to remove most restrictions by June 15 – just before summer officially arrives.</w:t>
      </w:r>
    </w:p>
    <w:p w14:paraId="5D536194" w14:textId="62D34281" w:rsidR="00224EB7" w:rsidRDefault="00224EB7" w:rsidP="00224EB7">
      <w:pPr>
        <w:rPr>
          <w:rFonts w:ascii="Franklin Gothic Book" w:hAnsi="Franklin Gothic Book" w:cs="Calibri"/>
          <w:color w:val="000000"/>
        </w:rPr>
      </w:pPr>
    </w:p>
    <w:p w14:paraId="0E4D44A3" w14:textId="77777777" w:rsidR="00224EB7" w:rsidRDefault="00224EB7" w:rsidP="00224EB7">
      <w:pPr>
        <w:rPr>
          <w:rFonts w:ascii="Franklin Gothic Book" w:hAnsi="Franklin Gothic Book" w:cs="Arial"/>
        </w:rPr>
      </w:pPr>
      <w:r w:rsidRPr="004B4659">
        <w:rPr>
          <w:rFonts w:ascii="Franklin Gothic Book" w:hAnsi="Franklin Gothic Book" w:cs="Arial"/>
        </w:rPr>
        <w:t xml:space="preserve">The vast majority of California’s </w:t>
      </w:r>
      <w:r>
        <w:rPr>
          <w:rFonts w:ascii="Franklin Gothic Book" w:hAnsi="Franklin Gothic Book" w:cs="Arial"/>
        </w:rPr>
        <w:t>abundance</w:t>
      </w:r>
      <w:r w:rsidRPr="004B4659">
        <w:rPr>
          <w:rFonts w:ascii="Franklin Gothic Book" w:hAnsi="Franklin Gothic Book" w:cs="Arial"/>
        </w:rPr>
        <w:t xml:space="preserve"> of tourism assets – theme parks, museums, concert halls, restaurants and wineries </w:t>
      </w:r>
      <w:r>
        <w:rPr>
          <w:rFonts w:ascii="Franklin Gothic Book" w:hAnsi="Franklin Gothic Book" w:cs="Arial"/>
        </w:rPr>
        <w:t xml:space="preserve">among them </w:t>
      </w:r>
      <w:r w:rsidRPr="004B4659">
        <w:rPr>
          <w:rFonts w:ascii="Franklin Gothic Book" w:hAnsi="Franklin Gothic Book" w:cs="Arial"/>
        </w:rPr>
        <w:t xml:space="preserve">– are </w:t>
      </w:r>
      <w:r>
        <w:rPr>
          <w:rFonts w:ascii="Franklin Gothic Book" w:hAnsi="Franklin Gothic Book" w:cs="Arial"/>
        </w:rPr>
        <w:t xml:space="preserve">moving toward </w:t>
      </w:r>
      <w:r w:rsidRPr="004B4659">
        <w:rPr>
          <w:rFonts w:ascii="Franklin Gothic Book" w:hAnsi="Franklin Gothic Book" w:cs="Arial"/>
        </w:rPr>
        <w:t xml:space="preserve">normal operations. </w:t>
      </w:r>
      <w:r>
        <w:rPr>
          <w:rFonts w:ascii="Franklin Gothic Book" w:hAnsi="Franklin Gothic Book" w:cs="Arial"/>
        </w:rPr>
        <w:t xml:space="preserve">In </w:t>
      </w:r>
      <w:r w:rsidRPr="004B4659">
        <w:rPr>
          <w:rFonts w:ascii="Franklin Gothic Book" w:hAnsi="Franklin Gothic Book" w:cs="Arial"/>
          <w:highlight w:val="yellow"/>
        </w:rPr>
        <w:t>[community],</w:t>
      </w:r>
      <w:r>
        <w:rPr>
          <w:rFonts w:ascii="Franklin Gothic Book" w:hAnsi="Franklin Gothic Book" w:cs="Arial"/>
        </w:rPr>
        <w:t xml:space="preserve"> </w:t>
      </w:r>
      <w:r w:rsidRPr="004B4659">
        <w:rPr>
          <w:rFonts w:ascii="Franklin Gothic Book" w:hAnsi="Franklin Gothic Book" w:cs="Arial"/>
          <w:highlight w:val="yellow"/>
        </w:rPr>
        <w:t>XXXXX and XXXXX</w:t>
      </w:r>
      <w:r>
        <w:rPr>
          <w:rFonts w:ascii="Franklin Gothic Book" w:hAnsi="Franklin Gothic Book" w:cs="Arial"/>
        </w:rPr>
        <w:t xml:space="preserve"> have begun to serve visitors again.</w:t>
      </w:r>
    </w:p>
    <w:p w14:paraId="3C9FCAE2" w14:textId="3BBD7E89" w:rsidR="00A51963" w:rsidRDefault="00614A77" w:rsidP="00A51963">
      <w:pPr>
        <w:spacing w:after="39"/>
        <w:rPr>
          <w:rFonts w:ascii="Franklin Gothic Book" w:hAnsi="Franklin Gothic Book" w:cs="Arial"/>
        </w:rPr>
      </w:pPr>
      <w:r>
        <w:rPr>
          <w:rFonts w:ascii="Franklin Gothic Book" w:hAnsi="Franklin Gothic Book" w:cs="Arial"/>
        </w:rPr>
        <w:br/>
      </w:r>
      <w:r w:rsidR="00A51963">
        <w:rPr>
          <w:rFonts w:ascii="Franklin Gothic Book" w:hAnsi="Franklin Gothic Book" w:cs="Arial"/>
        </w:rPr>
        <w:t>And as Californians resume traveling, they have the power to jumpstart the state’s economic recovery by choosing to keep their trips within California.</w:t>
      </w:r>
      <w:r>
        <w:rPr>
          <w:rFonts w:ascii="Franklin Gothic Book" w:hAnsi="Franklin Gothic Book" w:cs="Arial"/>
        </w:rPr>
        <w:br/>
      </w:r>
    </w:p>
    <w:p w14:paraId="30305824" w14:textId="4B78C79D" w:rsidR="00A51963" w:rsidRPr="00A51963" w:rsidRDefault="00A51963" w:rsidP="00A51963">
      <w:pPr>
        <w:shd w:val="clear" w:color="auto" w:fill="FFFFFF"/>
        <w:spacing w:after="80"/>
        <w:textAlignment w:val="baseline"/>
        <w:rPr>
          <w:rFonts w:ascii="Franklin Gothic Book" w:hAnsi="Franklin Gothic Book"/>
        </w:rPr>
      </w:pPr>
      <w:r w:rsidRPr="00CC1CF8">
        <w:rPr>
          <w:rFonts w:ascii="Franklin Gothic Book" w:hAnsi="Franklin Gothic Book" w:cs="Arial"/>
        </w:rPr>
        <w:t>“California’s tourism industry has long provided Californians with a strong civic foundation and generated billions of dollars in state and local tax</w:t>
      </w:r>
      <w:r w:rsidR="00C019ED" w:rsidRPr="00CC1CF8">
        <w:rPr>
          <w:rFonts w:ascii="Franklin Gothic Book" w:hAnsi="Franklin Gothic Book" w:cs="Arial"/>
        </w:rPr>
        <w:t xml:space="preserve"> revenues</w:t>
      </w:r>
      <w:r w:rsidRPr="00CC1CF8">
        <w:rPr>
          <w:rFonts w:ascii="Franklin Gothic Book" w:hAnsi="Franklin Gothic Book" w:cs="Arial"/>
        </w:rPr>
        <w:t xml:space="preserve"> to help provide services that benefit everyone in the state,” said Caroline Beteta, president and CEO of Visit California. “Now residents can help their fellow Californians by keeping their tourism dollars in California and supporting local businesses as a modern-day act of patriotism. Together we can support our own economic recovery. There is power in California civic pride</w:t>
      </w:r>
      <w:r w:rsidRPr="00CC1CF8">
        <w:rPr>
          <w:rFonts w:ascii="Franklin Gothic Book" w:hAnsi="Franklin Gothic Book"/>
        </w:rPr>
        <w:t>”</w:t>
      </w:r>
    </w:p>
    <w:p w14:paraId="764DD207" w14:textId="14732789" w:rsidR="004E113F" w:rsidRPr="004B4659" w:rsidRDefault="004E113F" w:rsidP="00A51963">
      <w:pPr>
        <w:spacing w:after="39"/>
        <w:rPr>
          <w:rFonts w:ascii="Franklin Gothic Book" w:hAnsi="Franklin Gothic Book" w:cs="Arial"/>
        </w:rPr>
      </w:pPr>
    </w:p>
    <w:p w14:paraId="2E95EF77" w14:textId="3705E50C" w:rsidR="00D44201" w:rsidRDefault="000E7B4C" w:rsidP="00A51963">
      <w:pPr>
        <w:shd w:val="clear" w:color="auto" w:fill="FFFFFF"/>
        <w:spacing w:after="80"/>
        <w:textAlignment w:val="baseline"/>
        <w:rPr>
          <w:rFonts w:ascii="Franklin Gothic Book" w:hAnsi="Franklin Gothic Book" w:cs="Arial"/>
        </w:rPr>
      </w:pPr>
      <w:r w:rsidRPr="004E113F">
        <w:rPr>
          <w:rFonts w:ascii="Franklin Gothic Book" w:hAnsi="Franklin Gothic Book" w:cs="Arial"/>
        </w:rPr>
        <w:t>But</w:t>
      </w:r>
      <w:r w:rsidR="004E113F">
        <w:rPr>
          <w:rFonts w:ascii="Franklin Gothic Book" w:hAnsi="Franklin Gothic Book" w:cs="Arial"/>
        </w:rPr>
        <w:t xml:space="preserve"> there is plenty of work to do, particularly to re-</w:t>
      </w:r>
      <w:r w:rsidR="00817D9F">
        <w:rPr>
          <w:rFonts w:ascii="Franklin Gothic Book" w:hAnsi="Franklin Gothic Book" w:cs="Arial"/>
        </w:rPr>
        <w:t xml:space="preserve">build the </w:t>
      </w:r>
      <w:r w:rsidR="004E113F">
        <w:rPr>
          <w:rFonts w:ascii="Franklin Gothic Book" w:hAnsi="Franklin Gothic Book" w:cs="Arial"/>
        </w:rPr>
        <w:t xml:space="preserve">vibrant travel and hospitality workforce. </w:t>
      </w:r>
      <w:r w:rsidR="00E522FA">
        <w:rPr>
          <w:rFonts w:ascii="Franklin Gothic Book" w:hAnsi="Franklin Gothic Book" w:cs="Arial"/>
        </w:rPr>
        <w:t>A month after the mid-March lockdown, m</w:t>
      </w:r>
      <w:r w:rsidR="004E113F">
        <w:rPr>
          <w:rFonts w:ascii="Franklin Gothic Book" w:hAnsi="Franklin Gothic Book" w:cs="Arial"/>
        </w:rPr>
        <w:t xml:space="preserve">ore than half of the 1.2 million tourism workers found themselves </w:t>
      </w:r>
      <w:r w:rsidR="00817D9F">
        <w:rPr>
          <w:rFonts w:ascii="Franklin Gothic Book" w:hAnsi="Franklin Gothic Book" w:cs="Arial"/>
        </w:rPr>
        <w:t>without jobs</w:t>
      </w:r>
      <w:r w:rsidR="00D44201">
        <w:rPr>
          <w:rFonts w:ascii="Franklin Gothic Book" w:hAnsi="Franklin Gothic Book" w:cs="Arial"/>
        </w:rPr>
        <w:t>.</w:t>
      </w:r>
      <w:r w:rsidR="00614A77">
        <w:rPr>
          <w:rFonts w:ascii="Franklin Gothic Book" w:hAnsi="Franklin Gothic Book" w:cs="Arial"/>
        </w:rPr>
        <w:br/>
      </w:r>
    </w:p>
    <w:p w14:paraId="0D6582AA" w14:textId="2090666B" w:rsidR="004B4659" w:rsidRDefault="00817D9F" w:rsidP="00A51963">
      <w:pPr>
        <w:shd w:val="clear" w:color="auto" w:fill="FFFFFF"/>
        <w:spacing w:after="80"/>
        <w:textAlignment w:val="baseline"/>
        <w:rPr>
          <w:rFonts w:ascii="Franklin Gothic Book" w:hAnsi="Franklin Gothic Book" w:cs="Arial"/>
        </w:rPr>
      </w:pPr>
      <w:r>
        <w:rPr>
          <w:rFonts w:ascii="Franklin Gothic Book" w:hAnsi="Franklin Gothic Book" w:cs="Arial"/>
        </w:rPr>
        <w:t>Even as the economy re-opens and businesses gradually offer more services to more and more consumers, the foundation of the industry – its people –</w:t>
      </w:r>
      <w:r w:rsidR="00D44201">
        <w:rPr>
          <w:rFonts w:ascii="Franklin Gothic Book" w:hAnsi="Franklin Gothic Book" w:cs="Arial"/>
        </w:rPr>
        <w:t xml:space="preserve"> </w:t>
      </w:r>
      <w:r w:rsidR="004B4659">
        <w:rPr>
          <w:rFonts w:ascii="Franklin Gothic Book" w:hAnsi="Franklin Gothic Book" w:cs="Arial"/>
        </w:rPr>
        <w:t xml:space="preserve">still </w:t>
      </w:r>
      <w:r>
        <w:rPr>
          <w:rFonts w:ascii="Franklin Gothic Book" w:hAnsi="Franklin Gothic Book" w:cs="Arial"/>
        </w:rPr>
        <w:t>striv</w:t>
      </w:r>
      <w:r w:rsidR="00D44201">
        <w:rPr>
          <w:rFonts w:ascii="Franklin Gothic Book" w:hAnsi="Franklin Gothic Book" w:cs="Arial"/>
        </w:rPr>
        <w:t>e</w:t>
      </w:r>
      <w:r>
        <w:rPr>
          <w:rFonts w:ascii="Franklin Gothic Book" w:hAnsi="Franklin Gothic Book" w:cs="Arial"/>
        </w:rPr>
        <w:t xml:space="preserve"> to return to work in a safe and confident manner</w:t>
      </w:r>
      <w:r w:rsidR="00A324DF">
        <w:rPr>
          <w:rFonts w:ascii="Franklin Gothic Book" w:hAnsi="Franklin Gothic Book" w:cs="Arial"/>
        </w:rPr>
        <w:t xml:space="preserve"> that makes economic sense for them and their families. </w:t>
      </w:r>
    </w:p>
    <w:p w14:paraId="18F7CCB7" w14:textId="77777777" w:rsidR="00A51963" w:rsidRDefault="00A51963" w:rsidP="00A51963">
      <w:pPr>
        <w:rPr>
          <w:rFonts w:ascii="Franklin Gothic Book" w:hAnsi="Franklin Gothic Book" w:cs="Arial"/>
        </w:rPr>
      </w:pPr>
    </w:p>
    <w:p w14:paraId="4172FC46" w14:textId="38885D96" w:rsidR="00614A77" w:rsidRDefault="0075780E" w:rsidP="00A51963">
      <w:pPr>
        <w:rPr>
          <w:rFonts w:ascii="Franklin Gothic Book" w:hAnsi="Franklin Gothic Book" w:cs="Arial"/>
        </w:rPr>
      </w:pPr>
      <w:r>
        <w:rPr>
          <w:rFonts w:ascii="Franklin Gothic Book" w:hAnsi="Franklin Gothic Book" w:cs="Arial"/>
        </w:rPr>
        <w:t xml:space="preserve">In 2016, the California Legislature designated every May as </w:t>
      </w:r>
      <w:r w:rsidR="004B4659">
        <w:rPr>
          <w:rFonts w:ascii="Franklin Gothic Book" w:hAnsi="Franklin Gothic Book" w:cs="Arial"/>
        </w:rPr>
        <w:t>California Tourism Month</w:t>
      </w:r>
      <w:r w:rsidR="00614A77">
        <w:rPr>
          <w:rFonts w:ascii="Franklin Gothic Book" w:hAnsi="Franklin Gothic Book" w:cs="Arial"/>
        </w:rPr>
        <w:t>.</w:t>
      </w:r>
    </w:p>
    <w:p w14:paraId="01A23A20" w14:textId="479C943F" w:rsidR="003A0189" w:rsidRPr="00C8484D" w:rsidRDefault="003A0189" w:rsidP="00A51963">
      <w:pPr>
        <w:rPr>
          <w:rFonts w:ascii="Franklin Gothic Book" w:eastAsia="Calibri" w:hAnsi="Franklin Gothic Book" w:cstheme="minorHAnsi"/>
          <w:i/>
          <w:color w:val="000000" w:themeColor="text1"/>
          <w:highlight w:val="yellow"/>
        </w:rPr>
      </w:pPr>
    </w:p>
    <w:p w14:paraId="1A593D3D" w14:textId="77777777" w:rsidR="0019176C" w:rsidRPr="00424C05" w:rsidRDefault="0019176C" w:rsidP="00A51963">
      <w:pPr>
        <w:rPr>
          <w:rFonts w:ascii="Franklin Gothic Book" w:hAnsi="Franklin Gothic Book"/>
          <w:color w:val="000000" w:themeColor="text1"/>
        </w:rPr>
      </w:pPr>
    </w:p>
    <w:p w14:paraId="4F7A2EDC" w14:textId="1C9E01E5" w:rsidR="00B142F2" w:rsidRPr="00424C05" w:rsidRDefault="00B142F2" w:rsidP="00A51963">
      <w:pPr>
        <w:jc w:val="center"/>
        <w:rPr>
          <w:rFonts w:ascii="Franklin Gothic Book" w:eastAsia="Calibri" w:hAnsi="Franklin Gothic Book" w:cstheme="minorHAnsi"/>
          <w:iCs/>
          <w:color w:val="000000" w:themeColor="text1"/>
        </w:rPr>
      </w:pPr>
      <w:r w:rsidRPr="00424C05">
        <w:rPr>
          <w:rFonts w:ascii="Franklin Gothic Book" w:eastAsia="Calibri" w:hAnsi="Franklin Gothic Book" w:cstheme="minorHAnsi"/>
          <w:iCs/>
          <w:color w:val="000000" w:themeColor="text1"/>
        </w:rPr>
        <w:t># # #</w:t>
      </w:r>
    </w:p>
    <w:p w14:paraId="23F6FEB6" w14:textId="1EB7CCC3" w:rsidR="00CE392C" w:rsidRPr="00424C05" w:rsidRDefault="00CE392C" w:rsidP="00A51963">
      <w:pPr>
        <w:jc w:val="center"/>
        <w:rPr>
          <w:rFonts w:ascii="Franklin Gothic Book" w:eastAsia="Calibri" w:hAnsi="Franklin Gothic Book" w:cstheme="minorHAnsi"/>
          <w:color w:val="FF0000"/>
        </w:rPr>
      </w:pPr>
    </w:p>
    <w:p w14:paraId="0C370AA5" w14:textId="77777777" w:rsidR="00CE392C" w:rsidRPr="00424C05" w:rsidRDefault="00CE392C" w:rsidP="00A51963">
      <w:pPr>
        <w:jc w:val="center"/>
        <w:rPr>
          <w:rFonts w:ascii="Franklin Gothic Book" w:eastAsia="Calibri" w:hAnsi="Franklin Gothic Book" w:cstheme="minorHAnsi"/>
          <w:color w:val="000000" w:themeColor="text1"/>
        </w:rPr>
      </w:pPr>
    </w:p>
    <w:p w14:paraId="1D649E04" w14:textId="6C9DF42D" w:rsidR="00B142F2" w:rsidRPr="00424C05" w:rsidRDefault="00B142F2" w:rsidP="00A51963">
      <w:pPr>
        <w:rPr>
          <w:rFonts w:ascii="Franklin Gothic Book" w:eastAsia="Calibri" w:hAnsi="Franklin Gothic Book" w:cstheme="minorHAnsi"/>
          <w:b/>
          <w:bCs/>
          <w:i/>
          <w:iCs/>
          <w:color w:val="000000" w:themeColor="text1"/>
        </w:rPr>
      </w:pPr>
      <w:r w:rsidRPr="007E595C">
        <w:rPr>
          <w:rFonts w:ascii="Franklin Gothic Book" w:eastAsia="Calibri" w:hAnsi="Franklin Gothic Book" w:cstheme="minorHAnsi"/>
          <w:b/>
          <w:bCs/>
          <w:i/>
          <w:iCs/>
          <w:color w:val="000000" w:themeColor="text1"/>
          <w:highlight w:val="yellow"/>
        </w:rPr>
        <w:t>[</w:t>
      </w:r>
      <w:r w:rsidR="001264A6" w:rsidRPr="007E595C">
        <w:rPr>
          <w:rFonts w:ascii="Franklin Gothic Book" w:eastAsia="Calibri" w:hAnsi="Franklin Gothic Book" w:cstheme="minorHAnsi"/>
          <w:b/>
          <w:bCs/>
          <w:i/>
          <w:iCs/>
          <w:color w:val="000000" w:themeColor="text1"/>
          <w:highlight w:val="yellow"/>
        </w:rPr>
        <w:t xml:space="preserve">ADD </w:t>
      </w:r>
      <w:r w:rsidR="007E595C">
        <w:rPr>
          <w:rFonts w:ascii="Franklin Gothic Book" w:eastAsia="Calibri" w:hAnsi="Franklin Gothic Book" w:cstheme="minorHAnsi"/>
          <w:b/>
          <w:bCs/>
          <w:i/>
          <w:iCs/>
          <w:color w:val="000000" w:themeColor="text1"/>
          <w:highlight w:val="yellow"/>
        </w:rPr>
        <w:t xml:space="preserve">Organization </w:t>
      </w:r>
      <w:r w:rsidRPr="007E595C">
        <w:rPr>
          <w:rFonts w:ascii="Franklin Gothic Book" w:eastAsia="Calibri" w:hAnsi="Franklin Gothic Book" w:cstheme="minorHAnsi"/>
          <w:b/>
          <w:bCs/>
          <w:i/>
          <w:iCs/>
          <w:color w:val="000000" w:themeColor="text1"/>
          <w:highlight w:val="yellow"/>
        </w:rPr>
        <w:t>boilerplate]</w:t>
      </w:r>
    </w:p>
    <w:p w14:paraId="380ECF1A" w14:textId="77777777" w:rsidR="00B142F2" w:rsidRPr="00424C05" w:rsidRDefault="00B142F2" w:rsidP="00A51963">
      <w:pPr>
        <w:jc w:val="center"/>
        <w:rPr>
          <w:rFonts w:ascii="Franklin Gothic Book" w:eastAsia="Calibri" w:hAnsi="Franklin Gothic Book" w:cstheme="minorHAnsi"/>
          <w:iCs/>
          <w:color w:val="000000" w:themeColor="text1"/>
        </w:rPr>
      </w:pPr>
    </w:p>
    <w:p w14:paraId="7EA97249" w14:textId="77777777" w:rsidR="00D65284" w:rsidRPr="00424C05" w:rsidRDefault="006D4033" w:rsidP="00A51963">
      <w:pPr>
        <w:rPr>
          <w:rFonts w:ascii="Franklin Gothic Book" w:hAnsi="Franklin Gothic Book"/>
          <w:color w:val="000000" w:themeColor="text1"/>
        </w:rPr>
      </w:pPr>
      <w:r w:rsidRPr="00424C05">
        <w:rPr>
          <w:rFonts w:ascii="Franklin Gothic Book" w:eastAsia="Calibri" w:hAnsi="Franklin Gothic Book" w:cstheme="minorHAnsi"/>
          <w:b/>
          <w:bCs/>
          <w:i/>
          <w:iCs/>
          <w:color w:val="000000" w:themeColor="text1"/>
          <w:u w:val="single"/>
        </w:rPr>
        <w:t>ABOUT VISIT CALIFORNIA:</w:t>
      </w:r>
      <w:r w:rsidRPr="00424C05">
        <w:rPr>
          <w:rFonts w:ascii="Franklin Gothic Book" w:eastAsia="Calibri" w:hAnsi="Franklin Gothic Book" w:cstheme="minorHAnsi"/>
          <w:i/>
          <w:iCs/>
          <w:color w:val="000000" w:themeColor="text1"/>
        </w:rPr>
        <w:br/>
      </w:r>
      <w:r w:rsidR="00D65284" w:rsidRPr="00424C05">
        <w:rPr>
          <w:rFonts w:ascii="Franklin Gothic Book" w:hAnsi="Franklin Gothic Book" w:cs="Arial"/>
          <w:i/>
          <w:iCs/>
          <w:color w:val="000000" w:themeColor="text1"/>
          <w:shd w:val="clear" w:color="auto" w:fill="FFFFFF"/>
        </w:rPr>
        <w:t xml:space="preserve">Visit California is a nonprofit organization with a mission to develop and maintain marketing programs – in partnership with the state’s travel industry – that keep California top-of-mind as a premier travel destination. For more information about Visit California and for a free California Official State Visitor's Guide, go to </w:t>
      </w:r>
      <w:hyperlink r:id="rId9" w:history="1">
        <w:r w:rsidR="00D65284" w:rsidRPr="00424C05">
          <w:rPr>
            <w:rFonts w:ascii="Franklin Gothic Book" w:hAnsi="Franklin Gothic Book" w:cs="Arial"/>
            <w:i/>
            <w:iCs/>
            <w:color w:val="000000" w:themeColor="text1"/>
            <w:u w:val="single"/>
            <w:shd w:val="clear" w:color="auto" w:fill="FFFFFF"/>
          </w:rPr>
          <w:t>www.visitcalifornia.com</w:t>
        </w:r>
      </w:hyperlink>
      <w:r w:rsidR="00D65284" w:rsidRPr="00424C05">
        <w:rPr>
          <w:rFonts w:ascii="Franklin Gothic Book" w:hAnsi="Franklin Gothic Book" w:cs="Arial"/>
          <w:i/>
          <w:iCs/>
          <w:color w:val="000000" w:themeColor="text1"/>
          <w:shd w:val="clear" w:color="auto" w:fill="FFFFFF"/>
        </w:rPr>
        <w:t xml:space="preserve">. For story ideas, media information, downloadable images, video and more, go to </w:t>
      </w:r>
      <w:hyperlink r:id="rId10" w:history="1">
        <w:r w:rsidR="00D65284" w:rsidRPr="00424C05">
          <w:rPr>
            <w:rFonts w:ascii="Franklin Gothic Book" w:hAnsi="Franklin Gothic Book" w:cs="Arial"/>
            <w:i/>
            <w:iCs/>
            <w:color w:val="000000" w:themeColor="text1"/>
            <w:u w:val="single"/>
            <w:shd w:val="clear" w:color="auto" w:fill="FFFFFF"/>
          </w:rPr>
          <w:t>media.visitcalifornia.com</w:t>
        </w:r>
      </w:hyperlink>
      <w:r w:rsidR="00D65284" w:rsidRPr="00424C05">
        <w:rPr>
          <w:rFonts w:ascii="Franklin Gothic Book" w:hAnsi="Franklin Gothic Book" w:cs="Arial"/>
          <w:i/>
          <w:iCs/>
          <w:color w:val="000000" w:themeColor="text1"/>
          <w:shd w:val="clear" w:color="auto" w:fill="FFFFFF"/>
        </w:rPr>
        <w:t>.</w:t>
      </w:r>
    </w:p>
    <w:p w14:paraId="507646A1" w14:textId="45925B8C" w:rsidR="00102E1C" w:rsidRDefault="00102E1C" w:rsidP="00A51963"/>
    <w:sectPr w:rsidR="00102E1C" w:rsidSect="00614A77">
      <w:headerReference w:type="default" r:id="rId11"/>
      <w:footerReference w:type="default" r:id="rId12"/>
      <w:pgSz w:w="12240" w:h="15840"/>
      <w:pgMar w:top="1440" w:right="1440" w:bottom="108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F3EC" w14:textId="77777777" w:rsidR="00867FFB" w:rsidRDefault="00867FFB">
      <w:r>
        <w:separator/>
      </w:r>
    </w:p>
  </w:endnote>
  <w:endnote w:type="continuationSeparator" w:id="0">
    <w:p w14:paraId="36F7B2D3" w14:textId="77777777" w:rsidR="00867FFB" w:rsidRDefault="0086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otham Bold">
    <w:altName w:val="﷽﷽﷽﷽﷽﷽﷽﷽old"/>
    <w:panose1 w:val="00000000000000000000"/>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177408"/>
      <w:docPartObj>
        <w:docPartGallery w:val="Page Numbers (Bottom of Page)"/>
        <w:docPartUnique/>
      </w:docPartObj>
    </w:sdtPr>
    <w:sdtEndPr>
      <w:rPr>
        <w:rFonts w:asciiTheme="majorHAnsi" w:hAnsiTheme="majorHAnsi"/>
        <w:noProof/>
        <w:sz w:val="20"/>
      </w:rPr>
    </w:sdtEndPr>
    <w:sdtContent>
      <w:p w14:paraId="794C473F" w14:textId="77777777" w:rsidR="00620F0F" w:rsidRPr="00620F0F" w:rsidRDefault="001E15E1" w:rsidP="00620F0F">
        <w:pPr>
          <w:pStyle w:val="Footer"/>
          <w:jc w:val="right"/>
          <w:rPr>
            <w:rFonts w:asciiTheme="majorHAnsi" w:hAnsiTheme="majorHAnsi"/>
            <w:sz w:val="20"/>
          </w:rPr>
        </w:pPr>
        <w:r w:rsidRPr="00620F0F">
          <w:rPr>
            <w:rFonts w:asciiTheme="majorHAnsi" w:hAnsiTheme="majorHAnsi"/>
            <w:sz w:val="20"/>
          </w:rPr>
          <w:fldChar w:fldCharType="begin"/>
        </w:r>
        <w:r w:rsidRPr="00620F0F">
          <w:rPr>
            <w:rFonts w:asciiTheme="majorHAnsi" w:hAnsiTheme="majorHAnsi"/>
            <w:sz w:val="20"/>
          </w:rPr>
          <w:instrText xml:space="preserve"> PAGE   \* MERGEFORMAT </w:instrText>
        </w:r>
        <w:r w:rsidRPr="00620F0F">
          <w:rPr>
            <w:rFonts w:asciiTheme="majorHAnsi" w:hAnsiTheme="majorHAnsi"/>
            <w:sz w:val="20"/>
          </w:rPr>
          <w:fldChar w:fldCharType="separate"/>
        </w:r>
        <w:r w:rsidR="00CF2584">
          <w:rPr>
            <w:rFonts w:asciiTheme="majorHAnsi" w:hAnsiTheme="majorHAnsi"/>
            <w:noProof/>
            <w:sz w:val="20"/>
          </w:rPr>
          <w:t>2</w:t>
        </w:r>
        <w:r w:rsidRPr="00620F0F">
          <w:rPr>
            <w:rFonts w:asciiTheme="majorHAnsi" w:hAnsiTheme="maj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BDE1" w14:textId="77777777" w:rsidR="00867FFB" w:rsidRDefault="00867FFB">
      <w:r>
        <w:separator/>
      </w:r>
    </w:p>
  </w:footnote>
  <w:footnote w:type="continuationSeparator" w:id="0">
    <w:p w14:paraId="2E1BEAEF" w14:textId="77777777" w:rsidR="00867FFB" w:rsidRDefault="0086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B591" w14:textId="14A77268" w:rsidR="00DB390D" w:rsidRDefault="00AA04E4" w:rsidP="00DB390D">
    <w:r>
      <w:rPr>
        <w:rFonts w:ascii="Gotham Bold" w:hAnsi="Gotham Bold"/>
        <w:b/>
        <w:bCs/>
        <w:noProof/>
        <w:sz w:val="36"/>
        <w:szCs w:val="36"/>
      </w:rPr>
      <w:drawing>
        <wp:anchor distT="0" distB="0" distL="114300" distR="114300" simplePos="0" relativeHeight="251663872" behindDoc="1" locked="0" layoutInCell="1" allowOverlap="1" wp14:anchorId="623796D3" wp14:editId="0A94D540">
          <wp:simplePos x="0" y="0"/>
          <wp:positionH relativeFrom="column">
            <wp:posOffset>2158320</wp:posOffset>
          </wp:positionH>
          <wp:positionV relativeFrom="paragraph">
            <wp:posOffset>-249555</wp:posOffset>
          </wp:positionV>
          <wp:extent cx="1551940" cy="916940"/>
          <wp:effectExtent l="0" t="0" r="0" b="0"/>
          <wp:wrapTight wrapText="bothSides">
            <wp:wrapPolygon edited="0">
              <wp:start x="11136" y="2693"/>
              <wp:lineTo x="1414" y="12565"/>
              <wp:lineTo x="1414" y="12864"/>
              <wp:lineTo x="1237" y="14360"/>
              <wp:lineTo x="1768" y="15856"/>
              <wp:lineTo x="3182" y="17651"/>
              <wp:lineTo x="3182" y="17950"/>
              <wp:lineTo x="4419" y="18848"/>
              <wp:lineTo x="16969" y="18848"/>
              <wp:lineTo x="19620" y="17950"/>
              <wp:lineTo x="19797" y="11967"/>
              <wp:lineTo x="18736" y="10172"/>
              <wp:lineTo x="16085" y="7778"/>
              <wp:lineTo x="12550" y="2693"/>
              <wp:lineTo x="11136" y="26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Cal Tourism Logo-01.eps"/>
                  <pic:cNvPicPr/>
                </pic:nvPicPr>
                <pic:blipFill>
                  <a:blip r:embed="rId1">
                    <a:extLst>
                      <a:ext uri="{28A0092B-C50C-407E-A947-70E740481C1C}">
                        <a14:useLocalDpi xmlns:a14="http://schemas.microsoft.com/office/drawing/2010/main" val="0"/>
                      </a:ext>
                    </a:extLst>
                  </a:blip>
                  <a:stretch>
                    <a:fillRect/>
                  </a:stretch>
                </pic:blipFill>
                <pic:spPr>
                  <a:xfrm>
                    <a:off x="0" y="0"/>
                    <a:ext cx="1551940" cy="916940"/>
                  </a:xfrm>
                  <a:prstGeom prst="rect">
                    <a:avLst/>
                  </a:prstGeom>
                </pic:spPr>
              </pic:pic>
            </a:graphicData>
          </a:graphic>
          <wp14:sizeRelH relativeFrom="page">
            <wp14:pctWidth>0</wp14:pctWidth>
          </wp14:sizeRelH>
          <wp14:sizeRelV relativeFrom="page">
            <wp14:pctHeight>0</wp14:pctHeight>
          </wp14:sizeRelV>
        </wp:anchor>
      </w:drawing>
    </w:r>
    <w:r w:rsidR="00DB390D">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14:anchorId="71AE34EE" wp14:editId="76DCB474">
              <wp:simplePos x="0" y="0"/>
              <wp:positionH relativeFrom="column">
                <wp:posOffset>4273712</wp:posOffset>
              </wp:positionH>
              <wp:positionV relativeFrom="paragraph">
                <wp:posOffset>10160</wp:posOffset>
              </wp:positionV>
              <wp:extent cx="1403350" cy="565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3350" cy="565150"/>
                      </a:xfrm>
                      <a:prstGeom prst="rect">
                        <a:avLst/>
                      </a:prstGeom>
                      <a:solidFill>
                        <a:srgbClr val="FFFF00"/>
                      </a:solidFill>
                      <a:ln w="6350">
                        <a:solidFill>
                          <a:prstClr val="black"/>
                        </a:solidFill>
                      </a:ln>
                    </wps:spPr>
                    <wps:txbx>
                      <w:txbxContent>
                        <w:p w14:paraId="6F088FD7" w14:textId="1E231E58" w:rsidR="00DB390D" w:rsidRPr="00DB390D" w:rsidRDefault="00DB390D" w:rsidP="00DB390D">
                          <w:pPr>
                            <w:jc w:val="center"/>
                            <w:rPr>
                              <w:rFonts w:ascii="Franklin Gothic Book" w:hAnsi="Franklin Gothic Book"/>
                              <w:b/>
                              <w:bCs/>
                            </w:rPr>
                          </w:pPr>
                          <w:r w:rsidRPr="00DB390D">
                            <w:rPr>
                              <w:rFonts w:ascii="Franklin Gothic Book" w:hAnsi="Franklin Gothic Book"/>
                              <w:b/>
                              <w:bCs/>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E34EE" id="_x0000_t202" coordsize="21600,21600" o:spt="202" path="m,l,21600r21600,l21600,xe">
              <v:stroke joinstyle="miter"/>
              <v:path gradientshapeok="t" o:connecttype="rect"/>
            </v:shapetype>
            <v:shape id="Text Box 4" o:spid="_x0000_s1026" type="#_x0000_t202" style="position:absolute;margin-left:336.5pt;margin-top:.8pt;width:110.5pt;height: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" fillcolor="yellow" strokeweight=".5pt">
              <v:textbox>
                <w:txbxContent>
                  <w:p w14:paraId="6F088FD7" w14:textId="1E231E58" w:rsidR="00DB390D" w:rsidRPr="00DB390D" w:rsidRDefault="00DB390D" w:rsidP="00DB390D">
                    <w:pPr>
                      <w:jc w:val="center"/>
                      <w:rPr>
                        <w:rFonts w:ascii="Franklin Gothic Book" w:hAnsi="Franklin Gothic Book"/>
                        <w:b/>
                        <w:bCs/>
                      </w:rPr>
                    </w:pPr>
                    <w:r w:rsidRPr="00DB390D">
                      <w:rPr>
                        <w:rFonts w:ascii="Franklin Gothic Book" w:hAnsi="Franklin Gothic Book"/>
                        <w:b/>
                        <w:bCs/>
                      </w:rPr>
                      <w:t>Company logo</w:t>
                    </w:r>
                  </w:p>
                </w:txbxContent>
              </v:textbox>
            </v:shape>
          </w:pict>
        </mc:Fallback>
      </mc:AlternateContent>
    </w:r>
    <w:r w:rsidR="00DB390D">
      <w:rPr>
        <w:noProof/>
      </w:rPr>
      <w:drawing>
        <wp:anchor distT="0" distB="0" distL="114300" distR="114300" simplePos="0" relativeHeight="251659776" behindDoc="1" locked="0" layoutInCell="1" allowOverlap="1" wp14:anchorId="397F5B0A" wp14:editId="272EB35B">
          <wp:simplePos x="0" y="0"/>
          <wp:positionH relativeFrom="margin">
            <wp:posOffset>12227</wp:posOffset>
          </wp:positionH>
          <wp:positionV relativeFrom="paragraph">
            <wp:posOffset>71120</wp:posOffset>
          </wp:positionV>
          <wp:extent cx="1609725" cy="502285"/>
          <wp:effectExtent l="0" t="0" r="3175" b="5715"/>
          <wp:wrapTight wrapText="bothSides">
            <wp:wrapPolygon edited="0">
              <wp:start x="11759" y="0"/>
              <wp:lineTo x="3067" y="4369"/>
              <wp:lineTo x="341" y="6008"/>
              <wp:lineTo x="0" y="13107"/>
              <wp:lineTo x="0" y="15292"/>
              <wp:lineTo x="6135" y="17477"/>
              <wp:lineTo x="6135" y="21300"/>
              <wp:lineTo x="7328" y="21300"/>
              <wp:lineTo x="7328" y="17477"/>
              <wp:lineTo x="21472" y="16384"/>
              <wp:lineTo x="21472" y="14746"/>
              <wp:lineTo x="21131" y="8192"/>
              <wp:lineTo x="15849" y="0"/>
              <wp:lineTo x="15337" y="0"/>
              <wp:lineTo x="11759" y="0"/>
            </wp:wrapPolygon>
          </wp:wrapTight>
          <wp:docPr id="1" name="Picture 1" descr="Image result for visit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sit californi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90D">
      <w:rPr>
        <w:rFonts w:ascii="Arial" w:hAnsi="Arial" w:cs="Arial"/>
        <w:color w:val="000000"/>
        <w:sz w:val="22"/>
        <w:szCs w:val="22"/>
        <w:bdr w:val="none" w:sz="0" w:space="0" w:color="auto" w:frame="1"/>
      </w:rPr>
      <w:fldChar w:fldCharType="begin"/>
    </w:r>
    <w:r w:rsidR="00DB390D">
      <w:rPr>
        <w:rFonts w:ascii="Arial" w:hAnsi="Arial" w:cs="Arial"/>
        <w:color w:val="000000"/>
        <w:sz w:val="22"/>
        <w:szCs w:val="22"/>
        <w:bdr w:val="none" w:sz="0" w:space="0" w:color="auto" w:frame="1"/>
      </w:rPr>
      <w:instrText xml:space="preserve"> INCLUDEPICTURE "https://lh3.googleusercontent.com/6r5pgxSbzO5rySibLWF-Rmk6l64AXl5jBLzuhqKeQjWssidtMncy57aADHcXCX_b3b5a6KiZFzeNleDanxwPzqL0e7kkpIs-cm36IsSuk73i1czdyH3VarV0TPqfi_0VphYmMTTt" \* MERGEFORMATINET </w:instrText>
    </w:r>
    <w:r w:rsidR="00DB390D">
      <w:rPr>
        <w:rFonts w:ascii="Arial" w:hAnsi="Arial" w:cs="Arial"/>
        <w:color w:val="000000"/>
        <w:sz w:val="22"/>
        <w:szCs w:val="22"/>
        <w:bdr w:val="none" w:sz="0" w:space="0" w:color="auto" w:frame="1"/>
      </w:rPr>
      <w:fldChar w:fldCharType="end"/>
    </w:r>
  </w:p>
  <w:p w14:paraId="728A109C" w14:textId="3F692C78" w:rsidR="0093799F" w:rsidRDefault="0093799F">
    <w:pPr>
      <w:pStyle w:val="Header"/>
    </w:pPr>
  </w:p>
  <w:p w14:paraId="35AC35D2" w14:textId="4FC384CE" w:rsidR="00E50ABD" w:rsidRDefault="00867FFB">
    <w:pPr>
      <w:pStyle w:val="Header"/>
    </w:pPr>
  </w:p>
  <w:p w14:paraId="2A998A97" w14:textId="77777777" w:rsidR="00E50ABD" w:rsidRDefault="0086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C77"/>
    <w:multiLevelType w:val="multilevel"/>
    <w:tmpl w:val="62E45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947"/>
    <w:multiLevelType w:val="hybridMultilevel"/>
    <w:tmpl w:val="F44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A3027"/>
    <w:multiLevelType w:val="hybridMultilevel"/>
    <w:tmpl w:val="8B3271B2"/>
    <w:lvl w:ilvl="0" w:tplc="4352379A">
      <w:start w:val="1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F2"/>
    <w:rsid w:val="00021A3D"/>
    <w:rsid w:val="00037F4A"/>
    <w:rsid w:val="00061364"/>
    <w:rsid w:val="00071CAF"/>
    <w:rsid w:val="000760EF"/>
    <w:rsid w:val="000A7F20"/>
    <w:rsid w:val="000B7B59"/>
    <w:rsid w:val="000D2CDB"/>
    <w:rsid w:val="000E4011"/>
    <w:rsid w:val="000E41A5"/>
    <w:rsid w:val="000E7B4C"/>
    <w:rsid w:val="000F1405"/>
    <w:rsid w:val="000F7EEB"/>
    <w:rsid w:val="00102E1C"/>
    <w:rsid w:val="001068EC"/>
    <w:rsid w:val="0012614A"/>
    <w:rsid w:val="001264A6"/>
    <w:rsid w:val="001508F9"/>
    <w:rsid w:val="00186C4C"/>
    <w:rsid w:val="0019176C"/>
    <w:rsid w:val="001D2609"/>
    <w:rsid w:val="001D537A"/>
    <w:rsid w:val="001E15E1"/>
    <w:rsid w:val="002226A6"/>
    <w:rsid w:val="00224EB7"/>
    <w:rsid w:val="0025284A"/>
    <w:rsid w:val="002638B5"/>
    <w:rsid w:val="002709C9"/>
    <w:rsid w:val="00285BC0"/>
    <w:rsid w:val="002A3CEE"/>
    <w:rsid w:val="002B6F49"/>
    <w:rsid w:val="002C676E"/>
    <w:rsid w:val="002D04FE"/>
    <w:rsid w:val="002D0D7B"/>
    <w:rsid w:val="002E3099"/>
    <w:rsid w:val="002F6100"/>
    <w:rsid w:val="00307AE1"/>
    <w:rsid w:val="00311195"/>
    <w:rsid w:val="00316785"/>
    <w:rsid w:val="0035645C"/>
    <w:rsid w:val="003A0189"/>
    <w:rsid w:val="003B385F"/>
    <w:rsid w:val="003B38A4"/>
    <w:rsid w:val="003D2AD8"/>
    <w:rsid w:val="003D529D"/>
    <w:rsid w:val="00424C05"/>
    <w:rsid w:val="00440082"/>
    <w:rsid w:val="00440140"/>
    <w:rsid w:val="00443E8B"/>
    <w:rsid w:val="00451E25"/>
    <w:rsid w:val="004529DC"/>
    <w:rsid w:val="00456912"/>
    <w:rsid w:val="004625EE"/>
    <w:rsid w:val="0047267C"/>
    <w:rsid w:val="004756A8"/>
    <w:rsid w:val="004A118A"/>
    <w:rsid w:val="004A4AB7"/>
    <w:rsid w:val="004B4659"/>
    <w:rsid w:val="004D79C8"/>
    <w:rsid w:val="004E0231"/>
    <w:rsid w:val="004E113F"/>
    <w:rsid w:val="00506AC9"/>
    <w:rsid w:val="00513CF6"/>
    <w:rsid w:val="0051527D"/>
    <w:rsid w:val="00540645"/>
    <w:rsid w:val="00544F01"/>
    <w:rsid w:val="00593587"/>
    <w:rsid w:val="005A1574"/>
    <w:rsid w:val="005C4302"/>
    <w:rsid w:val="005D70BC"/>
    <w:rsid w:val="005E74DF"/>
    <w:rsid w:val="00605C40"/>
    <w:rsid w:val="00611EA6"/>
    <w:rsid w:val="00614A77"/>
    <w:rsid w:val="00640E21"/>
    <w:rsid w:val="00647F6B"/>
    <w:rsid w:val="0065145F"/>
    <w:rsid w:val="006575CE"/>
    <w:rsid w:val="00671F14"/>
    <w:rsid w:val="00685A44"/>
    <w:rsid w:val="006A673E"/>
    <w:rsid w:val="006B3558"/>
    <w:rsid w:val="006D1920"/>
    <w:rsid w:val="006D4033"/>
    <w:rsid w:val="006F487F"/>
    <w:rsid w:val="00710532"/>
    <w:rsid w:val="007358F2"/>
    <w:rsid w:val="0075780E"/>
    <w:rsid w:val="00761272"/>
    <w:rsid w:val="0078330B"/>
    <w:rsid w:val="007C3D9B"/>
    <w:rsid w:val="007C5E69"/>
    <w:rsid w:val="007C696F"/>
    <w:rsid w:val="007D6C4B"/>
    <w:rsid w:val="007E44D3"/>
    <w:rsid w:val="007E595C"/>
    <w:rsid w:val="007E66BB"/>
    <w:rsid w:val="007F2741"/>
    <w:rsid w:val="007F5155"/>
    <w:rsid w:val="00800F2A"/>
    <w:rsid w:val="00801E1C"/>
    <w:rsid w:val="00810D0C"/>
    <w:rsid w:val="0081520B"/>
    <w:rsid w:val="00817D9F"/>
    <w:rsid w:val="008505F8"/>
    <w:rsid w:val="00867FFB"/>
    <w:rsid w:val="0089288E"/>
    <w:rsid w:val="008B407A"/>
    <w:rsid w:val="008B53E4"/>
    <w:rsid w:val="008D217B"/>
    <w:rsid w:val="008F191D"/>
    <w:rsid w:val="008F4615"/>
    <w:rsid w:val="0091526A"/>
    <w:rsid w:val="00925848"/>
    <w:rsid w:val="00926A00"/>
    <w:rsid w:val="0093799F"/>
    <w:rsid w:val="009379A2"/>
    <w:rsid w:val="0094576C"/>
    <w:rsid w:val="009B29D9"/>
    <w:rsid w:val="009D6141"/>
    <w:rsid w:val="009F14D2"/>
    <w:rsid w:val="009F2E6C"/>
    <w:rsid w:val="00A2205C"/>
    <w:rsid w:val="00A22AEF"/>
    <w:rsid w:val="00A324DF"/>
    <w:rsid w:val="00A40E13"/>
    <w:rsid w:val="00A43CA7"/>
    <w:rsid w:val="00A45E22"/>
    <w:rsid w:val="00A51963"/>
    <w:rsid w:val="00A60020"/>
    <w:rsid w:val="00A87AAC"/>
    <w:rsid w:val="00AA04E4"/>
    <w:rsid w:val="00AA1176"/>
    <w:rsid w:val="00AE7038"/>
    <w:rsid w:val="00AF4651"/>
    <w:rsid w:val="00B1119F"/>
    <w:rsid w:val="00B115CA"/>
    <w:rsid w:val="00B12189"/>
    <w:rsid w:val="00B142F2"/>
    <w:rsid w:val="00B25A70"/>
    <w:rsid w:val="00B40AA0"/>
    <w:rsid w:val="00B730A9"/>
    <w:rsid w:val="00B904F2"/>
    <w:rsid w:val="00B90C94"/>
    <w:rsid w:val="00B90E59"/>
    <w:rsid w:val="00B925C9"/>
    <w:rsid w:val="00B9681B"/>
    <w:rsid w:val="00BA1A31"/>
    <w:rsid w:val="00BB69FD"/>
    <w:rsid w:val="00BC1ED5"/>
    <w:rsid w:val="00BC5BC9"/>
    <w:rsid w:val="00BE27F5"/>
    <w:rsid w:val="00BF0E75"/>
    <w:rsid w:val="00C019ED"/>
    <w:rsid w:val="00C211ED"/>
    <w:rsid w:val="00C254FA"/>
    <w:rsid w:val="00C43FE3"/>
    <w:rsid w:val="00C6773E"/>
    <w:rsid w:val="00C71E55"/>
    <w:rsid w:val="00C8484D"/>
    <w:rsid w:val="00C864AF"/>
    <w:rsid w:val="00CC1CF8"/>
    <w:rsid w:val="00CE392C"/>
    <w:rsid w:val="00CF2584"/>
    <w:rsid w:val="00D1349A"/>
    <w:rsid w:val="00D14E5A"/>
    <w:rsid w:val="00D36D34"/>
    <w:rsid w:val="00D44190"/>
    <w:rsid w:val="00D44201"/>
    <w:rsid w:val="00D50201"/>
    <w:rsid w:val="00D55CFE"/>
    <w:rsid w:val="00D56745"/>
    <w:rsid w:val="00D65284"/>
    <w:rsid w:val="00D70D0F"/>
    <w:rsid w:val="00D804C4"/>
    <w:rsid w:val="00D8267B"/>
    <w:rsid w:val="00D9024D"/>
    <w:rsid w:val="00DB372E"/>
    <w:rsid w:val="00DB390D"/>
    <w:rsid w:val="00DC3297"/>
    <w:rsid w:val="00DC341D"/>
    <w:rsid w:val="00DD1B30"/>
    <w:rsid w:val="00DE3E7C"/>
    <w:rsid w:val="00DF716C"/>
    <w:rsid w:val="00E0329B"/>
    <w:rsid w:val="00E07C06"/>
    <w:rsid w:val="00E333E5"/>
    <w:rsid w:val="00E34220"/>
    <w:rsid w:val="00E450D0"/>
    <w:rsid w:val="00E522FA"/>
    <w:rsid w:val="00E65363"/>
    <w:rsid w:val="00E80BAD"/>
    <w:rsid w:val="00EB3467"/>
    <w:rsid w:val="00F01752"/>
    <w:rsid w:val="00F051A0"/>
    <w:rsid w:val="00F212F2"/>
    <w:rsid w:val="00F22B96"/>
    <w:rsid w:val="00F3071A"/>
    <w:rsid w:val="00F37575"/>
    <w:rsid w:val="00F573BF"/>
    <w:rsid w:val="00F62174"/>
    <w:rsid w:val="00F63E1E"/>
    <w:rsid w:val="00F8765F"/>
    <w:rsid w:val="00FB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CE2B"/>
  <w15:chartTrackingRefBased/>
  <w15:docId w15:val="{D865E92D-EC18-43A9-9D37-950E56D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F2"/>
    <w:rPr>
      <w:color w:val="0563C1" w:themeColor="hyperlink"/>
      <w:u w:val="single"/>
    </w:rPr>
  </w:style>
  <w:style w:type="paragraph" w:styleId="Header">
    <w:name w:val="header"/>
    <w:basedOn w:val="Normal"/>
    <w:link w:val="HeaderChar"/>
    <w:uiPriority w:val="99"/>
    <w:unhideWhenUsed/>
    <w:rsid w:val="00B142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42F2"/>
  </w:style>
  <w:style w:type="paragraph" w:styleId="Footer">
    <w:name w:val="footer"/>
    <w:basedOn w:val="Normal"/>
    <w:link w:val="FooterChar"/>
    <w:uiPriority w:val="99"/>
    <w:unhideWhenUsed/>
    <w:rsid w:val="00B142F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42F2"/>
  </w:style>
  <w:style w:type="paragraph" w:styleId="BalloonText">
    <w:name w:val="Balloon Text"/>
    <w:basedOn w:val="Normal"/>
    <w:link w:val="BalloonTextChar"/>
    <w:uiPriority w:val="99"/>
    <w:semiHidden/>
    <w:unhideWhenUsed/>
    <w:rsid w:val="00E07C06"/>
    <w:rPr>
      <w:rFonts w:eastAsiaTheme="minorHAnsi"/>
      <w:sz w:val="18"/>
      <w:szCs w:val="18"/>
    </w:rPr>
  </w:style>
  <w:style w:type="character" w:customStyle="1" w:styleId="BalloonTextChar">
    <w:name w:val="Balloon Text Char"/>
    <w:basedOn w:val="DefaultParagraphFont"/>
    <w:link w:val="BalloonText"/>
    <w:uiPriority w:val="99"/>
    <w:semiHidden/>
    <w:rsid w:val="00E07C06"/>
    <w:rPr>
      <w:rFonts w:ascii="Times New Roman" w:hAnsi="Times New Roman" w:cs="Times New Roman"/>
      <w:sz w:val="18"/>
      <w:szCs w:val="18"/>
    </w:rPr>
  </w:style>
  <w:style w:type="paragraph" w:styleId="Revision">
    <w:name w:val="Revision"/>
    <w:hidden/>
    <w:uiPriority w:val="99"/>
    <w:semiHidden/>
    <w:rsid w:val="00540645"/>
    <w:pPr>
      <w:spacing w:after="0" w:line="240" w:lineRule="auto"/>
    </w:pPr>
  </w:style>
  <w:style w:type="paragraph" w:styleId="NormalWeb">
    <w:name w:val="Normal (Web)"/>
    <w:basedOn w:val="Normal"/>
    <w:uiPriority w:val="99"/>
    <w:semiHidden/>
    <w:unhideWhenUsed/>
    <w:rsid w:val="00A6002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115CA"/>
    <w:rPr>
      <w:sz w:val="16"/>
      <w:szCs w:val="16"/>
    </w:rPr>
  </w:style>
  <w:style w:type="paragraph" w:styleId="CommentText">
    <w:name w:val="annotation text"/>
    <w:basedOn w:val="Normal"/>
    <w:link w:val="CommentTextChar"/>
    <w:uiPriority w:val="99"/>
    <w:semiHidden/>
    <w:unhideWhenUsed/>
    <w:rsid w:val="00B115C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15CA"/>
    <w:rPr>
      <w:sz w:val="20"/>
      <w:szCs w:val="20"/>
    </w:rPr>
  </w:style>
  <w:style w:type="paragraph" w:styleId="CommentSubject">
    <w:name w:val="annotation subject"/>
    <w:basedOn w:val="CommentText"/>
    <w:next w:val="CommentText"/>
    <w:link w:val="CommentSubjectChar"/>
    <w:uiPriority w:val="99"/>
    <w:semiHidden/>
    <w:unhideWhenUsed/>
    <w:rsid w:val="00B115CA"/>
    <w:rPr>
      <w:b/>
      <w:bCs/>
    </w:rPr>
  </w:style>
  <w:style w:type="character" w:customStyle="1" w:styleId="CommentSubjectChar">
    <w:name w:val="Comment Subject Char"/>
    <w:basedOn w:val="CommentTextChar"/>
    <w:link w:val="CommentSubject"/>
    <w:uiPriority w:val="99"/>
    <w:semiHidden/>
    <w:rsid w:val="00B115CA"/>
    <w:rPr>
      <w:b/>
      <w:bCs/>
      <w:sz w:val="20"/>
      <w:szCs w:val="20"/>
    </w:rPr>
  </w:style>
  <w:style w:type="paragraph" w:styleId="ListParagraph">
    <w:name w:val="List Paragraph"/>
    <w:basedOn w:val="Normal"/>
    <w:link w:val="ListParagraphChar"/>
    <w:uiPriority w:val="34"/>
    <w:qFormat/>
    <w:rsid w:val="00C71E5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1A31"/>
    <w:pPr>
      <w:spacing w:after="0" w:line="240" w:lineRule="auto"/>
    </w:pPr>
  </w:style>
  <w:style w:type="character" w:styleId="FollowedHyperlink">
    <w:name w:val="FollowedHyperlink"/>
    <w:basedOn w:val="DefaultParagraphFont"/>
    <w:uiPriority w:val="99"/>
    <w:semiHidden/>
    <w:unhideWhenUsed/>
    <w:rsid w:val="001264A6"/>
    <w:rPr>
      <w:color w:val="954F72" w:themeColor="followedHyperlink"/>
      <w:u w:val="single"/>
    </w:rPr>
  </w:style>
  <w:style w:type="character" w:customStyle="1" w:styleId="ListParagraphChar">
    <w:name w:val="List Paragraph Char"/>
    <w:basedOn w:val="DefaultParagraphFont"/>
    <w:link w:val="ListParagraph"/>
    <w:uiPriority w:val="34"/>
    <w:locked/>
    <w:rsid w:val="004B4659"/>
  </w:style>
  <w:style w:type="character" w:styleId="UnresolvedMention">
    <w:name w:val="Unresolved Mention"/>
    <w:basedOn w:val="DefaultParagraphFont"/>
    <w:uiPriority w:val="99"/>
    <w:semiHidden/>
    <w:unhideWhenUsed/>
    <w:rsid w:val="0047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4434">
      <w:bodyDiv w:val="1"/>
      <w:marLeft w:val="0"/>
      <w:marRight w:val="0"/>
      <w:marTop w:val="0"/>
      <w:marBottom w:val="0"/>
      <w:divBdr>
        <w:top w:val="none" w:sz="0" w:space="0" w:color="auto"/>
        <w:left w:val="none" w:sz="0" w:space="0" w:color="auto"/>
        <w:bottom w:val="none" w:sz="0" w:space="0" w:color="auto"/>
        <w:right w:val="none" w:sz="0" w:space="0" w:color="auto"/>
      </w:divBdr>
    </w:div>
    <w:div w:id="332490201">
      <w:bodyDiv w:val="1"/>
      <w:marLeft w:val="0"/>
      <w:marRight w:val="0"/>
      <w:marTop w:val="0"/>
      <w:marBottom w:val="0"/>
      <w:divBdr>
        <w:top w:val="none" w:sz="0" w:space="0" w:color="auto"/>
        <w:left w:val="none" w:sz="0" w:space="0" w:color="auto"/>
        <w:bottom w:val="none" w:sz="0" w:space="0" w:color="auto"/>
        <w:right w:val="none" w:sz="0" w:space="0" w:color="auto"/>
      </w:divBdr>
    </w:div>
    <w:div w:id="348681150">
      <w:bodyDiv w:val="1"/>
      <w:marLeft w:val="0"/>
      <w:marRight w:val="0"/>
      <w:marTop w:val="0"/>
      <w:marBottom w:val="0"/>
      <w:divBdr>
        <w:top w:val="none" w:sz="0" w:space="0" w:color="auto"/>
        <w:left w:val="none" w:sz="0" w:space="0" w:color="auto"/>
        <w:bottom w:val="none" w:sz="0" w:space="0" w:color="auto"/>
        <w:right w:val="none" w:sz="0" w:space="0" w:color="auto"/>
      </w:divBdr>
    </w:div>
    <w:div w:id="358776395">
      <w:bodyDiv w:val="1"/>
      <w:marLeft w:val="0"/>
      <w:marRight w:val="0"/>
      <w:marTop w:val="0"/>
      <w:marBottom w:val="0"/>
      <w:divBdr>
        <w:top w:val="none" w:sz="0" w:space="0" w:color="auto"/>
        <w:left w:val="none" w:sz="0" w:space="0" w:color="auto"/>
        <w:bottom w:val="none" w:sz="0" w:space="0" w:color="auto"/>
        <w:right w:val="none" w:sz="0" w:space="0" w:color="auto"/>
      </w:divBdr>
    </w:div>
    <w:div w:id="417749615">
      <w:bodyDiv w:val="1"/>
      <w:marLeft w:val="0"/>
      <w:marRight w:val="0"/>
      <w:marTop w:val="0"/>
      <w:marBottom w:val="0"/>
      <w:divBdr>
        <w:top w:val="none" w:sz="0" w:space="0" w:color="auto"/>
        <w:left w:val="none" w:sz="0" w:space="0" w:color="auto"/>
        <w:bottom w:val="none" w:sz="0" w:space="0" w:color="auto"/>
        <w:right w:val="none" w:sz="0" w:space="0" w:color="auto"/>
      </w:divBdr>
    </w:div>
    <w:div w:id="1020858675">
      <w:bodyDiv w:val="1"/>
      <w:marLeft w:val="0"/>
      <w:marRight w:val="0"/>
      <w:marTop w:val="0"/>
      <w:marBottom w:val="0"/>
      <w:divBdr>
        <w:top w:val="none" w:sz="0" w:space="0" w:color="auto"/>
        <w:left w:val="none" w:sz="0" w:space="0" w:color="auto"/>
        <w:bottom w:val="none" w:sz="0" w:space="0" w:color="auto"/>
        <w:right w:val="none" w:sz="0" w:space="0" w:color="auto"/>
      </w:divBdr>
    </w:div>
    <w:div w:id="1094977895">
      <w:bodyDiv w:val="1"/>
      <w:marLeft w:val="0"/>
      <w:marRight w:val="0"/>
      <w:marTop w:val="0"/>
      <w:marBottom w:val="0"/>
      <w:divBdr>
        <w:top w:val="none" w:sz="0" w:space="0" w:color="auto"/>
        <w:left w:val="none" w:sz="0" w:space="0" w:color="auto"/>
        <w:bottom w:val="none" w:sz="0" w:space="0" w:color="auto"/>
        <w:right w:val="none" w:sz="0" w:space="0" w:color="auto"/>
      </w:divBdr>
    </w:div>
    <w:div w:id="1141462146">
      <w:bodyDiv w:val="1"/>
      <w:marLeft w:val="0"/>
      <w:marRight w:val="0"/>
      <w:marTop w:val="0"/>
      <w:marBottom w:val="0"/>
      <w:divBdr>
        <w:top w:val="none" w:sz="0" w:space="0" w:color="auto"/>
        <w:left w:val="none" w:sz="0" w:space="0" w:color="auto"/>
        <w:bottom w:val="none" w:sz="0" w:space="0" w:color="auto"/>
        <w:right w:val="none" w:sz="0" w:space="0" w:color="auto"/>
      </w:divBdr>
    </w:div>
    <w:div w:id="1205100432">
      <w:bodyDiv w:val="1"/>
      <w:marLeft w:val="0"/>
      <w:marRight w:val="0"/>
      <w:marTop w:val="0"/>
      <w:marBottom w:val="0"/>
      <w:divBdr>
        <w:top w:val="none" w:sz="0" w:space="0" w:color="auto"/>
        <w:left w:val="none" w:sz="0" w:space="0" w:color="auto"/>
        <w:bottom w:val="none" w:sz="0" w:space="0" w:color="auto"/>
        <w:right w:val="none" w:sz="0" w:space="0" w:color="auto"/>
      </w:divBdr>
    </w:div>
    <w:div w:id="1214272271">
      <w:bodyDiv w:val="1"/>
      <w:marLeft w:val="0"/>
      <w:marRight w:val="0"/>
      <w:marTop w:val="0"/>
      <w:marBottom w:val="0"/>
      <w:divBdr>
        <w:top w:val="none" w:sz="0" w:space="0" w:color="auto"/>
        <w:left w:val="none" w:sz="0" w:space="0" w:color="auto"/>
        <w:bottom w:val="none" w:sz="0" w:space="0" w:color="auto"/>
        <w:right w:val="none" w:sz="0" w:space="0" w:color="auto"/>
      </w:divBdr>
    </w:div>
    <w:div w:id="1538274438">
      <w:bodyDiv w:val="1"/>
      <w:marLeft w:val="0"/>
      <w:marRight w:val="0"/>
      <w:marTop w:val="0"/>
      <w:marBottom w:val="0"/>
      <w:divBdr>
        <w:top w:val="none" w:sz="0" w:space="0" w:color="auto"/>
        <w:left w:val="none" w:sz="0" w:space="0" w:color="auto"/>
        <w:bottom w:val="none" w:sz="0" w:space="0" w:color="auto"/>
        <w:right w:val="none" w:sz="0" w:space="0" w:color="auto"/>
      </w:divBdr>
    </w:div>
    <w:div w:id="1850946572">
      <w:bodyDiv w:val="1"/>
      <w:marLeft w:val="0"/>
      <w:marRight w:val="0"/>
      <w:marTop w:val="0"/>
      <w:marBottom w:val="0"/>
      <w:divBdr>
        <w:top w:val="none" w:sz="0" w:space="0" w:color="auto"/>
        <w:left w:val="none" w:sz="0" w:space="0" w:color="auto"/>
        <w:bottom w:val="none" w:sz="0" w:space="0" w:color="auto"/>
        <w:right w:val="none" w:sz="0" w:space="0" w:color="auto"/>
      </w:divBdr>
    </w:div>
    <w:div w:id="2003509214">
      <w:bodyDiv w:val="1"/>
      <w:marLeft w:val="0"/>
      <w:marRight w:val="0"/>
      <w:marTop w:val="0"/>
      <w:marBottom w:val="0"/>
      <w:divBdr>
        <w:top w:val="none" w:sz="0" w:space="0" w:color="auto"/>
        <w:left w:val="none" w:sz="0" w:space="0" w:color="auto"/>
        <w:bottom w:val="none" w:sz="0" w:space="0" w:color="auto"/>
        <w:right w:val="none" w:sz="0" w:space="0" w:color="auto"/>
      </w:divBdr>
    </w:div>
    <w:div w:id="2094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vel.org/events/national-travel-and-tourism-we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mith@visitcaliforni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visitcalifornia.com/" TargetMode="External"/><Relationship Id="rId4" Type="http://schemas.openxmlformats.org/officeDocument/2006/relationships/webSettings" Target="webSettings.xml"/><Relationship Id="rId9" Type="http://schemas.openxmlformats.org/officeDocument/2006/relationships/hyperlink" Target="http://www.visitcaliforn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Sperbeck</dc:creator>
  <cp:keywords/>
  <dc:description/>
  <cp:lastModifiedBy>Kelsey Hinton</cp:lastModifiedBy>
  <cp:revision>2</cp:revision>
  <cp:lastPrinted>2019-04-09T21:11:00Z</cp:lastPrinted>
  <dcterms:created xsi:type="dcterms:W3CDTF">2021-04-27T16:29:00Z</dcterms:created>
  <dcterms:modified xsi:type="dcterms:W3CDTF">2021-04-27T16:29:00Z</dcterms:modified>
</cp:coreProperties>
</file>