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1138" w14:textId="77777777" w:rsidR="00294BAC" w:rsidRDefault="00000000">
      <w:pPr>
        <w:spacing w:line="240" w:lineRule="auto"/>
        <w:jc w:val="center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  <w:noProof/>
        </w:rPr>
        <w:drawing>
          <wp:inline distT="114300" distB="114300" distL="114300" distR="114300" wp14:anchorId="719BB824" wp14:editId="7DF4406D">
            <wp:extent cx="2171700" cy="73164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31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ranklin Gothic" w:eastAsia="Franklin Gothic" w:hAnsi="Franklin Gothic" w:cs="Franklin Gothic"/>
          <w:noProof/>
        </w:rPr>
        <w:drawing>
          <wp:inline distT="114300" distB="114300" distL="114300" distR="114300" wp14:anchorId="1E587F79" wp14:editId="441F11C2">
            <wp:extent cx="2138363" cy="125741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25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872FA" w14:textId="77777777" w:rsidR="00294BAC" w:rsidRDefault="00000000">
      <w:pPr>
        <w:spacing w:line="240" w:lineRule="auto"/>
        <w:jc w:val="center"/>
        <w:rPr>
          <w:rFonts w:ascii="Franklin Gothic" w:eastAsia="Franklin Gothic" w:hAnsi="Franklin Gothic" w:cs="Franklin Gothic"/>
          <w:b/>
          <w:sz w:val="32"/>
          <w:szCs w:val="32"/>
        </w:rPr>
      </w:pPr>
      <w:r>
        <w:rPr>
          <w:rFonts w:ascii="Franklin Gothic" w:eastAsia="Franklin Gothic" w:hAnsi="Franklin Gothic" w:cs="Franklin Gothic"/>
          <w:b/>
          <w:sz w:val="32"/>
          <w:szCs w:val="32"/>
        </w:rPr>
        <w:t>California Tourism Month</w:t>
      </w:r>
    </w:p>
    <w:p w14:paraId="1ACFAE4C" w14:textId="77777777" w:rsidR="00294BAC" w:rsidRDefault="00000000">
      <w:pPr>
        <w:spacing w:line="240" w:lineRule="auto"/>
        <w:jc w:val="center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Sample Proclamation </w:t>
      </w:r>
    </w:p>
    <w:p w14:paraId="2C5E6C68" w14:textId="77777777" w:rsidR="00294BAC" w:rsidRDefault="00294BAC">
      <w:pPr>
        <w:spacing w:line="240" w:lineRule="auto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14:paraId="3D71A09B" w14:textId="0A8C4FA7" w:rsidR="00294BAC" w:rsidRDefault="00000000">
      <w:pPr>
        <w:spacing w:line="240" w:lineRule="auto"/>
        <w:rPr>
          <w:rFonts w:ascii="Franklin Gothic" w:eastAsia="Franklin Gothic" w:hAnsi="Franklin Gothic" w:cs="Franklin Gothic"/>
          <w:i/>
        </w:rPr>
      </w:pPr>
      <w:r>
        <w:rPr>
          <w:rFonts w:ascii="Franklin Gothic" w:eastAsia="Franklin Gothic" w:hAnsi="Franklin Gothic" w:cs="Franklin Gothic"/>
          <w:i/>
        </w:rPr>
        <w:t>Draft a proclamation that declares May 202</w:t>
      </w:r>
      <w:r w:rsidR="00337370">
        <w:rPr>
          <w:rFonts w:ascii="Franklin Gothic" w:eastAsia="Franklin Gothic" w:hAnsi="Franklin Gothic" w:cs="Franklin Gothic"/>
          <w:i/>
        </w:rPr>
        <w:t>3</w:t>
      </w:r>
      <w:r>
        <w:rPr>
          <w:rFonts w:ascii="Franklin Gothic" w:eastAsia="Franklin Gothic" w:hAnsi="Franklin Gothic" w:cs="Franklin Gothic"/>
          <w:i/>
        </w:rPr>
        <w:t xml:space="preserve"> as California Tourism Month in your destination using the sample copy below. Replace any highlighted text with destination/organization specific details and send it to your local city council or mayor. If your elected body issues a proclamation, please notify Visit California Sustainability and Public Affairs Manager Dan Smith at </w:t>
      </w:r>
      <w:hyperlink r:id="rId8">
        <w:r>
          <w:rPr>
            <w:rFonts w:ascii="Franklin Gothic" w:eastAsia="Franklin Gothic" w:hAnsi="Franklin Gothic" w:cs="Franklin Gothic"/>
            <w:i/>
            <w:color w:val="1155CC"/>
            <w:u w:val="single"/>
          </w:rPr>
          <w:t>dsmith@visitcalifornia.com</w:t>
        </w:r>
      </w:hyperlink>
      <w:r>
        <w:rPr>
          <w:rFonts w:ascii="Franklin Gothic" w:eastAsia="Franklin Gothic" w:hAnsi="Franklin Gothic" w:cs="Franklin Gothic"/>
          <w:i/>
        </w:rPr>
        <w:t xml:space="preserve">.  </w:t>
      </w:r>
    </w:p>
    <w:p w14:paraId="4B2B3772" w14:textId="77777777" w:rsidR="00294BAC" w:rsidRDefault="00294BAC">
      <w:pPr>
        <w:spacing w:line="240" w:lineRule="auto"/>
        <w:rPr>
          <w:rFonts w:ascii="Franklin Gothic" w:eastAsia="Franklin Gothic" w:hAnsi="Franklin Gothic" w:cs="Franklin Gothic"/>
          <w:i/>
        </w:rPr>
      </w:pPr>
    </w:p>
    <w:p w14:paraId="53FAE1C9" w14:textId="77777777" w:rsidR="00294BAC" w:rsidRDefault="00B313DB">
      <w:pPr>
        <w:spacing w:line="240" w:lineRule="auto"/>
        <w:rPr>
          <w:rFonts w:ascii="Franklin Gothic" w:eastAsia="Franklin Gothic" w:hAnsi="Franklin Gothic" w:cs="Franklin Gothic"/>
          <w:i/>
        </w:rPr>
      </w:pPr>
      <w:r>
        <w:rPr>
          <w:noProof/>
        </w:rPr>
        <w:pict w14:anchorId="76F9204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AB4BFE6" w14:textId="77777777" w:rsidR="00294BAC" w:rsidRDefault="00294BAC">
      <w:pPr>
        <w:spacing w:line="240" w:lineRule="auto"/>
        <w:rPr>
          <w:rFonts w:ascii="Franklin Gothic" w:eastAsia="Franklin Gothic" w:hAnsi="Franklin Gothic" w:cs="Franklin Gothic"/>
          <w:i/>
        </w:rPr>
      </w:pPr>
    </w:p>
    <w:p w14:paraId="6332B943" w14:textId="77777777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>WHEREAS, Tourism plays a critical role in [</w:t>
      </w:r>
      <w:r w:rsidRPr="003F0967">
        <w:rPr>
          <w:rFonts w:asciiTheme="majorHAnsi" w:eastAsia="Franklin Gothic" w:hAnsiTheme="majorHAnsi" w:cstheme="majorHAnsi"/>
          <w:highlight w:val="yellow"/>
        </w:rPr>
        <w:t>DESTINATION</w:t>
      </w:r>
      <w:r w:rsidRPr="003F0967">
        <w:rPr>
          <w:rFonts w:asciiTheme="majorHAnsi" w:eastAsia="Franklin Gothic" w:hAnsiTheme="majorHAnsi" w:cstheme="majorHAnsi"/>
        </w:rPr>
        <w:t xml:space="preserve">] and the state’s economic prosperity; and </w:t>
      </w:r>
    </w:p>
    <w:p w14:paraId="2BFA2FF5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380EA412" w14:textId="52419DF0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>WHEREAS, A robust travel industry provides significant economic benefits for the entire state, generating more than $1</w:t>
      </w:r>
      <w:r w:rsidR="003F0967" w:rsidRPr="003F0967">
        <w:rPr>
          <w:rFonts w:asciiTheme="majorHAnsi" w:eastAsia="Franklin Gothic" w:hAnsiTheme="majorHAnsi" w:cstheme="majorHAnsi"/>
        </w:rPr>
        <w:t>34.7</w:t>
      </w:r>
      <w:r w:rsidRPr="003F0967">
        <w:rPr>
          <w:rFonts w:asciiTheme="majorHAnsi" w:eastAsia="Franklin Gothic" w:hAnsiTheme="majorHAnsi" w:cstheme="majorHAnsi"/>
        </w:rPr>
        <w:t xml:space="preserve"> billion dollars in visitor spending in 20</w:t>
      </w:r>
      <w:r w:rsidR="003F0967" w:rsidRPr="003F0967">
        <w:rPr>
          <w:rFonts w:asciiTheme="majorHAnsi" w:eastAsia="Franklin Gothic" w:hAnsiTheme="majorHAnsi" w:cstheme="majorHAnsi"/>
        </w:rPr>
        <w:t>22</w:t>
      </w:r>
      <w:r w:rsidRPr="003F0967">
        <w:rPr>
          <w:rFonts w:asciiTheme="majorHAnsi" w:eastAsia="Franklin Gothic" w:hAnsiTheme="majorHAnsi" w:cstheme="majorHAnsi"/>
        </w:rPr>
        <w:t>; and</w:t>
      </w:r>
    </w:p>
    <w:p w14:paraId="24B906C1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6944E723" w14:textId="7FBD90AF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>WHEREAS, Travel has been the foundation of a healthy workforce, serving as one of the largest private-sector employers in California, supporting 1.</w:t>
      </w:r>
      <w:r w:rsidR="003F0967" w:rsidRPr="003F0967">
        <w:rPr>
          <w:rFonts w:asciiTheme="majorHAnsi" w:eastAsia="Franklin Gothic" w:hAnsiTheme="majorHAnsi" w:cstheme="majorHAnsi"/>
        </w:rPr>
        <w:t>1</w:t>
      </w:r>
      <w:r w:rsidRPr="003F0967">
        <w:rPr>
          <w:rFonts w:asciiTheme="majorHAnsi" w:eastAsia="Franklin Gothic" w:hAnsiTheme="majorHAnsi" w:cstheme="majorHAnsi"/>
        </w:rPr>
        <w:t xml:space="preserve"> million jobs in 20</w:t>
      </w:r>
      <w:r w:rsidR="003F0967" w:rsidRPr="003F0967">
        <w:rPr>
          <w:rFonts w:asciiTheme="majorHAnsi" w:eastAsia="Franklin Gothic" w:hAnsiTheme="majorHAnsi" w:cstheme="majorHAnsi"/>
        </w:rPr>
        <w:t>22</w:t>
      </w:r>
      <w:r w:rsidRPr="003F0967">
        <w:rPr>
          <w:rFonts w:asciiTheme="majorHAnsi" w:eastAsia="Franklin Gothic" w:hAnsiTheme="majorHAnsi" w:cstheme="majorHAnsi"/>
        </w:rPr>
        <w:t>; and</w:t>
      </w:r>
    </w:p>
    <w:p w14:paraId="13641F6E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03168027" w14:textId="7BB06E5C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>WHEREAS, Spending by travelers benefits state and local governments alike, generating $1</w:t>
      </w:r>
      <w:r w:rsidR="00FB4A2F">
        <w:rPr>
          <w:rFonts w:asciiTheme="majorHAnsi" w:eastAsia="Franklin Gothic" w:hAnsiTheme="majorHAnsi" w:cstheme="majorHAnsi"/>
        </w:rPr>
        <w:t>1.9</w:t>
      </w:r>
      <w:r w:rsidRPr="003F0967">
        <w:rPr>
          <w:rFonts w:asciiTheme="majorHAnsi" w:eastAsia="Franklin Gothic" w:hAnsiTheme="majorHAnsi" w:cstheme="majorHAnsi"/>
        </w:rPr>
        <w:t xml:space="preserve"> billion dollars in tax revenue in 20</w:t>
      </w:r>
      <w:r w:rsidR="003F0967" w:rsidRPr="003F0967">
        <w:rPr>
          <w:rFonts w:asciiTheme="majorHAnsi" w:eastAsia="Franklin Gothic" w:hAnsiTheme="majorHAnsi" w:cstheme="majorHAnsi"/>
        </w:rPr>
        <w:t>22</w:t>
      </w:r>
      <w:r w:rsidRPr="003F0967">
        <w:rPr>
          <w:rFonts w:asciiTheme="majorHAnsi" w:eastAsia="Franklin Gothic" w:hAnsiTheme="majorHAnsi" w:cstheme="majorHAnsi"/>
        </w:rPr>
        <w:t xml:space="preserve"> to support essential public services and programs that benefit all Californians; and</w:t>
      </w:r>
    </w:p>
    <w:p w14:paraId="2476053B" w14:textId="77777777" w:rsidR="003F0967" w:rsidRPr="003F0967" w:rsidRDefault="003F0967">
      <w:pPr>
        <w:spacing w:line="240" w:lineRule="auto"/>
        <w:rPr>
          <w:rFonts w:asciiTheme="majorHAnsi" w:eastAsia="Franklin Gothic" w:hAnsiTheme="majorHAnsi" w:cstheme="majorHAnsi"/>
        </w:rPr>
      </w:pPr>
    </w:p>
    <w:p w14:paraId="3AD6C8CE" w14:textId="4FEC31E4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  <w:sz w:val="17"/>
          <w:szCs w:val="17"/>
        </w:rPr>
      </w:pPr>
      <w:r w:rsidRPr="003F0967">
        <w:rPr>
          <w:rFonts w:asciiTheme="majorHAnsi" w:eastAsia="Franklin Gothic" w:hAnsiTheme="majorHAnsi" w:cstheme="majorHAnsi"/>
        </w:rPr>
        <w:t>WHEREAS,</w:t>
      </w:r>
      <w:r w:rsidR="003F0967" w:rsidRPr="003F0967">
        <w:rPr>
          <w:rFonts w:asciiTheme="majorHAnsi" w:eastAsia="Franklin Gothic" w:hAnsiTheme="majorHAnsi" w:cstheme="majorHAnsi"/>
        </w:rPr>
        <w:t xml:space="preserve"> In </w:t>
      </w:r>
      <w:r w:rsidR="003F0967" w:rsidRPr="003F0967">
        <w:rPr>
          <w:rFonts w:asciiTheme="majorHAnsi" w:eastAsia="Franklin Gothic" w:hAnsiTheme="majorHAnsi" w:cstheme="majorHAnsi"/>
          <w:highlight w:val="yellow"/>
        </w:rPr>
        <w:t>XXXX County</w:t>
      </w:r>
      <w:r w:rsidR="003F0967" w:rsidRPr="003F0967">
        <w:rPr>
          <w:rFonts w:asciiTheme="majorHAnsi" w:eastAsia="Franklin Gothic" w:hAnsiTheme="majorHAnsi" w:cstheme="majorHAnsi"/>
        </w:rPr>
        <w:t>, Tourism generated $</w:t>
      </w:r>
      <w:r w:rsidR="003F0967" w:rsidRPr="003F0967">
        <w:rPr>
          <w:rFonts w:asciiTheme="majorHAnsi" w:eastAsia="Franklin Gothic" w:hAnsiTheme="majorHAnsi" w:cstheme="majorHAnsi"/>
          <w:highlight w:val="yellow"/>
        </w:rPr>
        <w:t>XXX</w:t>
      </w:r>
      <w:r w:rsidR="003F0967" w:rsidRPr="003F0967">
        <w:rPr>
          <w:rFonts w:asciiTheme="majorHAnsi" w:eastAsia="Franklin Gothic" w:hAnsiTheme="majorHAnsi" w:cstheme="majorHAnsi"/>
        </w:rPr>
        <w:t xml:space="preserve"> in visitor spending, $</w:t>
      </w:r>
      <w:r w:rsidR="003F0967" w:rsidRPr="003F0967">
        <w:rPr>
          <w:rFonts w:asciiTheme="majorHAnsi" w:eastAsia="Franklin Gothic" w:hAnsiTheme="majorHAnsi" w:cstheme="majorHAnsi"/>
          <w:highlight w:val="yellow"/>
        </w:rPr>
        <w:t>XXX</w:t>
      </w:r>
      <w:r w:rsidR="003F0967" w:rsidRPr="003F0967">
        <w:rPr>
          <w:rFonts w:asciiTheme="majorHAnsi" w:eastAsia="Franklin Gothic" w:hAnsiTheme="majorHAnsi" w:cstheme="majorHAnsi"/>
        </w:rPr>
        <w:t xml:space="preserve"> in state and local tax revenue and </w:t>
      </w:r>
      <w:r w:rsidR="003F0967" w:rsidRPr="003F0967">
        <w:rPr>
          <w:rFonts w:asciiTheme="majorHAnsi" w:eastAsia="Franklin Gothic" w:hAnsiTheme="majorHAnsi" w:cstheme="majorHAnsi"/>
          <w:highlight w:val="yellow"/>
        </w:rPr>
        <w:t>XXX</w:t>
      </w:r>
      <w:r w:rsidR="003F0967" w:rsidRPr="003F0967">
        <w:rPr>
          <w:rFonts w:asciiTheme="majorHAnsi" w:eastAsia="Franklin Gothic" w:hAnsiTheme="majorHAnsi" w:cstheme="majorHAnsi"/>
        </w:rPr>
        <w:t xml:space="preserve"> jobs in 2022; and </w:t>
      </w:r>
      <w:r w:rsidRPr="003F0967">
        <w:rPr>
          <w:rFonts w:asciiTheme="majorHAnsi" w:eastAsia="Franklin Gothic" w:hAnsiTheme="majorHAnsi" w:cstheme="majorHAnsi"/>
        </w:rPr>
        <w:t xml:space="preserve"> </w:t>
      </w:r>
    </w:p>
    <w:p w14:paraId="5CE263E5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741F38F5" w14:textId="77777777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>WHEREAS, The COVID-19 pandemic devastated every sector of the travel industry with staggering economic impacts, affecting every community in California, including [</w:t>
      </w:r>
      <w:r w:rsidRPr="003F0967">
        <w:rPr>
          <w:rFonts w:asciiTheme="majorHAnsi" w:eastAsia="Franklin Gothic" w:hAnsiTheme="majorHAnsi" w:cstheme="majorHAnsi"/>
          <w:highlight w:val="yellow"/>
        </w:rPr>
        <w:t>DESTINATION</w:t>
      </w:r>
      <w:r w:rsidRPr="003F0967">
        <w:rPr>
          <w:rFonts w:asciiTheme="majorHAnsi" w:eastAsia="Franklin Gothic" w:hAnsiTheme="majorHAnsi" w:cstheme="majorHAnsi"/>
        </w:rPr>
        <w:t xml:space="preserve">]; and </w:t>
      </w:r>
    </w:p>
    <w:p w14:paraId="15E63A46" w14:textId="77777777" w:rsidR="003F0967" w:rsidRPr="003F0967" w:rsidRDefault="003F0967">
      <w:pPr>
        <w:spacing w:line="240" w:lineRule="auto"/>
        <w:rPr>
          <w:rFonts w:asciiTheme="majorHAnsi" w:eastAsia="Franklin Gothic" w:hAnsiTheme="majorHAnsi" w:cstheme="majorHAnsi"/>
        </w:rPr>
      </w:pPr>
    </w:p>
    <w:p w14:paraId="7F4D515F" w14:textId="5AD60EBD" w:rsidR="003F0967" w:rsidRPr="00B45F62" w:rsidRDefault="003F0967" w:rsidP="00B45F62">
      <w:pPr>
        <w:rPr>
          <w:rFonts w:asciiTheme="majorHAnsi" w:hAnsiTheme="majorHAnsi" w:cstheme="majorHAnsi"/>
        </w:rPr>
      </w:pPr>
      <w:r w:rsidRPr="00B45F62">
        <w:rPr>
          <w:rFonts w:asciiTheme="majorHAnsi" w:hAnsiTheme="majorHAnsi" w:cstheme="majorHAnsi"/>
        </w:rPr>
        <w:t>WHEREAS, California’s tourism industry’s resilience has brought the economic impact of travel more than 90 percent back to pre-pandemic levels</w:t>
      </w:r>
      <w:r w:rsidRPr="00B45F62">
        <w:rPr>
          <w:rFonts w:asciiTheme="majorHAnsi" w:hAnsiTheme="majorHAnsi" w:cstheme="majorHAnsi"/>
        </w:rPr>
        <w:t xml:space="preserve"> in 2022</w:t>
      </w:r>
      <w:r w:rsidRPr="00B45F62">
        <w:rPr>
          <w:rFonts w:asciiTheme="majorHAnsi" w:hAnsiTheme="majorHAnsi" w:cstheme="majorHAnsi"/>
        </w:rPr>
        <w:t>; and</w:t>
      </w:r>
    </w:p>
    <w:p w14:paraId="6CD8F701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0C2C52F7" w14:textId="40337BCD" w:rsidR="00294BAC" w:rsidRPr="003F0967" w:rsidRDefault="00000000">
      <w:pPr>
        <w:spacing w:after="220"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 xml:space="preserve">WHEREAS, </w:t>
      </w:r>
      <w:proofErr w:type="gramStart"/>
      <w:r w:rsidRPr="003F0967">
        <w:rPr>
          <w:rFonts w:asciiTheme="majorHAnsi" w:eastAsia="Franklin Gothic" w:hAnsiTheme="majorHAnsi" w:cstheme="majorHAnsi"/>
        </w:rPr>
        <w:t>The</w:t>
      </w:r>
      <w:proofErr w:type="gramEnd"/>
      <w:r w:rsidRPr="003F0967">
        <w:rPr>
          <w:rFonts w:asciiTheme="majorHAnsi" w:eastAsia="Franklin Gothic" w:hAnsiTheme="majorHAnsi" w:cstheme="majorHAnsi"/>
        </w:rPr>
        <w:t xml:space="preserve"> rebound of travel will </w:t>
      </w:r>
      <w:r w:rsidR="003F0967" w:rsidRPr="003F0967">
        <w:rPr>
          <w:rFonts w:asciiTheme="majorHAnsi" w:eastAsia="Franklin Gothic" w:hAnsiTheme="majorHAnsi" w:cstheme="majorHAnsi"/>
        </w:rPr>
        <w:t xml:space="preserve">continue to </w:t>
      </w:r>
      <w:r w:rsidRPr="003F0967">
        <w:rPr>
          <w:rFonts w:asciiTheme="majorHAnsi" w:eastAsia="Franklin Gothic" w:hAnsiTheme="majorHAnsi" w:cstheme="majorHAnsi"/>
        </w:rPr>
        <w:t xml:space="preserve">drive the rebuilding of California’s economy and workforce; and </w:t>
      </w:r>
    </w:p>
    <w:p w14:paraId="1B777F69" w14:textId="77777777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>WHEREAS, The California Legislature in 2016 declared every May as California Tourism Month to celebrate the positive economic impact of the tourism in California; and</w:t>
      </w:r>
    </w:p>
    <w:p w14:paraId="525FA307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39FE331D" w14:textId="77777777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 xml:space="preserve">WHEREAS, Californians can help put their fellow Californians back to work and support the recovery of local businesses by traveling in California; now, </w:t>
      </w:r>
    </w:p>
    <w:p w14:paraId="67FBA4C4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3BECED1D" w14:textId="1EB7040D" w:rsidR="00294BAC" w:rsidRPr="003F0967" w:rsidRDefault="00000000">
      <w:pPr>
        <w:spacing w:line="240" w:lineRule="auto"/>
        <w:rPr>
          <w:rFonts w:asciiTheme="majorHAnsi" w:eastAsia="Franklin Gothic" w:hAnsiTheme="majorHAnsi" w:cstheme="majorHAnsi"/>
        </w:rPr>
      </w:pPr>
      <w:r w:rsidRPr="003F0967">
        <w:rPr>
          <w:rFonts w:asciiTheme="majorHAnsi" w:eastAsia="Franklin Gothic" w:hAnsiTheme="majorHAnsi" w:cstheme="majorHAnsi"/>
        </w:rPr>
        <w:t>Therefore, I, [</w:t>
      </w:r>
      <w:r w:rsidRPr="003F0967">
        <w:rPr>
          <w:rFonts w:asciiTheme="majorHAnsi" w:eastAsia="Franklin Gothic" w:hAnsiTheme="majorHAnsi" w:cstheme="majorHAnsi"/>
          <w:highlight w:val="yellow"/>
        </w:rPr>
        <w:t>OFFICIAL OR ENTITY’S NAME</w:t>
      </w:r>
      <w:r w:rsidRPr="003F0967">
        <w:rPr>
          <w:rFonts w:asciiTheme="majorHAnsi" w:eastAsia="Franklin Gothic" w:hAnsiTheme="majorHAnsi" w:cstheme="majorHAnsi"/>
        </w:rPr>
        <w:t>], do hereby proclaim May 202</w:t>
      </w:r>
      <w:r w:rsidR="003F0967" w:rsidRPr="003F0967">
        <w:rPr>
          <w:rFonts w:asciiTheme="majorHAnsi" w:eastAsia="Franklin Gothic" w:hAnsiTheme="majorHAnsi" w:cstheme="majorHAnsi"/>
        </w:rPr>
        <w:t>3</w:t>
      </w:r>
      <w:r w:rsidRPr="003F0967">
        <w:rPr>
          <w:rFonts w:asciiTheme="majorHAnsi" w:eastAsia="Franklin Gothic" w:hAnsiTheme="majorHAnsi" w:cstheme="majorHAnsi"/>
        </w:rPr>
        <w:t xml:space="preserve"> as Tourism Month in [</w:t>
      </w:r>
      <w:r w:rsidRPr="003F0967">
        <w:rPr>
          <w:rFonts w:asciiTheme="majorHAnsi" w:eastAsia="Franklin Gothic" w:hAnsiTheme="majorHAnsi" w:cstheme="majorHAnsi"/>
          <w:highlight w:val="yellow"/>
        </w:rPr>
        <w:t>DESTINATION</w:t>
      </w:r>
      <w:r w:rsidRPr="003F0967">
        <w:rPr>
          <w:rFonts w:asciiTheme="majorHAnsi" w:eastAsia="Franklin Gothic" w:hAnsiTheme="majorHAnsi" w:cstheme="majorHAnsi"/>
        </w:rPr>
        <w:t>], and urge the residents of [</w:t>
      </w:r>
      <w:r w:rsidRPr="003F0967">
        <w:rPr>
          <w:rFonts w:asciiTheme="majorHAnsi" w:eastAsia="Franklin Gothic" w:hAnsiTheme="majorHAnsi" w:cstheme="majorHAnsi"/>
          <w:highlight w:val="yellow"/>
        </w:rPr>
        <w:t>DESTINATION</w:t>
      </w:r>
      <w:r w:rsidRPr="003F0967">
        <w:rPr>
          <w:rFonts w:asciiTheme="majorHAnsi" w:eastAsia="Franklin Gothic" w:hAnsiTheme="majorHAnsi" w:cstheme="majorHAnsi"/>
        </w:rPr>
        <w:t>] to join me in recognizing the critical role this industry plays in [</w:t>
      </w:r>
      <w:r w:rsidRPr="003F0967">
        <w:rPr>
          <w:rFonts w:asciiTheme="majorHAnsi" w:eastAsia="Franklin Gothic" w:hAnsiTheme="majorHAnsi" w:cstheme="majorHAnsi"/>
          <w:highlight w:val="yellow"/>
        </w:rPr>
        <w:t>DESTINATION</w:t>
      </w:r>
      <w:r w:rsidRPr="003F0967">
        <w:rPr>
          <w:rFonts w:asciiTheme="majorHAnsi" w:eastAsia="Franklin Gothic" w:hAnsiTheme="majorHAnsi" w:cstheme="majorHAnsi"/>
        </w:rPr>
        <w:t>].</w:t>
      </w:r>
    </w:p>
    <w:p w14:paraId="0B513952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4610B2B7" w14:textId="77777777" w:rsidR="00294BAC" w:rsidRPr="003F0967" w:rsidRDefault="00294BAC">
      <w:pPr>
        <w:spacing w:line="240" w:lineRule="auto"/>
        <w:rPr>
          <w:rFonts w:asciiTheme="majorHAnsi" w:eastAsia="Franklin Gothic" w:hAnsiTheme="majorHAnsi" w:cstheme="majorHAnsi"/>
        </w:rPr>
      </w:pPr>
    </w:p>
    <w:p w14:paraId="09A4EB9A" w14:textId="77777777" w:rsidR="00294BAC" w:rsidRDefault="00294BAC">
      <w:pPr>
        <w:spacing w:line="240" w:lineRule="auto"/>
        <w:rPr>
          <w:rFonts w:ascii="Franklin Gothic" w:eastAsia="Franklin Gothic" w:hAnsi="Franklin Gothic" w:cs="Franklin Gothic"/>
        </w:rPr>
      </w:pPr>
    </w:p>
    <w:p w14:paraId="16EF339C" w14:textId="77777777" w:rsidR="00294BAC" w:rsidRDefault="00294BAC">
      <w:pPr>
        <w:spacing w:line="240" w:lineRule="auto"/>
        <w:rPr>
          <w:rFonts w:ascii="Franklin Gothic" w:eastAsia="Franklin Gothic" w:hAnsi="Franklin Gothic" w:cs="Franklin Gothic"/>
        </w:rPr>
      </w:pPr>
    </w:p>
    <w:sectPr w:rsidR="00294BA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6926" w14:textId="77777777" w:rsidR="00B313DB" w:rsidRDefault="00B313DB">
      <w:pPr>
        <w:spacing w:line="240" w:lineRule="auto"/>
      </w:pPr>
      <w:r>
        <w:separator/>
      </w:r>
    </w:p>
  </w:endnote>
  <w:endnote w:type="continuationSeparator" w:id="0">
    <w:p w14:paraId="322C1F6C" w14:textId="77777777" w:rsidR="00B313DB" w:rsidRDefault="00B31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47E" w14:textId="77777777" w:rsidR="00B313DB" w:rsidRDefault="00B313DB">
      <w:pPr>
        <w:spacing w:line="240" w:lineRule="auto"/>
      </w:pPr>
      <w:r>
        <w:separator/>
      </w:r>
    </w:p>
  </w:footnote>
  <w:footnote w:type="continuationSeparator" w:id="0">
    <w:p w14:paraId="08F2C25D" w14:textId="77777777" w:rsidR="00B313DB" w:rsidRDefault="00B31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CB6D" w14:textId="77777777" w:rsidR="00294BAC" w:rsidRDefault="00294B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AC"/>
    <w:rsid w:val="00294BAC"/>
    <w:rsid w:val="00337370"/>
    <w:rsid w:val="003F0967"/>
    <w:rsid w:val="00B313DB"/>
    <w:rsid w:val="00B45F62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13A9"/>
  <w15:docId w15:val="{2C9154C5-216F-2243-ACE4-5FA431D0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ith@visitcaliforn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Smith</cp:lastModifiedBy>
  <cp:revision>5</cp:revision>
  <dcterms:created xsi:type="dcterms:W3CDTF">2023-04-24T13:31:00Z</dcterms:created>
  <dcterms:modified xsi:type="dcterms:W3CDTF">2023-04-24T18:27:00Z</dcterms:modified>
</cp:coreProperties>
</file>